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D" w:rsidRPr="009B0B2B" w:rsidRDefault="00D3337D" w:rsidP="006E7A86">
      <w:pPr>
        <w:tabs>
          <w:tab w:val="left" w:pos="540"/>
        </w:tabs>
        <w:spacing w:line="400" w:lineRule="exact"/>
        <w:rPr>
          <w:rFonts w:ascii="新細明體" w:cs="Times New Roman"/>
          <w:b/>
          <w:bCs/>
        </w:rPr>
      </w:pPr>
      <w:r>
        <w:rPr>
          <w:rFonts w:ascii="新細明體"/>
          <w:b/>
          <w:bCs/>
        </w:rPr>
        <w:t>………………………………………………………………………………………………………………………………………………………………</w:t>
      </w:r>
    </w:p>
    <w:p w:rsidR="00D3337D" w:rsidRPr="0083610F" w:rsidRDefault="00D3337D" w:rsidP="006E7A86">
      <w:pPr>
        <w:spacing w:line="400" w:lineRule="exact"/>
        <w:rPr>
          <w:rFonts w:ascii="新細明體" w:cs="Times New Roman"/>
          <w:b/>
          <w:bCs/>
        </w:rPr>
      </w:pPr>
      <w:r w:rsidRPr="0083610F">
        <w:rPr>
          <w:rFonts w:ascii="新細明體" w:hAnsi="新細明體" w:cs="新細明體"/>
          <w:b/>
          <w:bCs/>
        </w:rPr>
        <w:t>2016</w:t>
      </w:r>
      <w:r>
        <w:rPr>
          <w:rFonts w:ascii="新細明體" w:hAnsi="新細明體" w:cs="新細明體" w:hint="eastAsia"/>
          <w:b/>
          <w:bCs/>
        </w:rPr>
        <w:t>【縫紉</w:t>
      </w:r>
      <w:r>
        <w:rPr>
          <w:rFonts w:ascii="新細明體" w:hAnsi="新細明體" w:cs="新細明體"/>
          <w:b/>
          <w:bCs/>
        </w:rPr>
        <w:t xml:space="preserve"> </w:t>
      </w:r>
      <w:r>
        <w:rPr>
          <w:rFonts w:ascii="新細明體" w:hAnsi="新細明體" w:cs="新細明體" w:hint="eastAsia"/>
          <w:b/>
          <w:bCs/>
        </w:rPr>
        <w:t>×</w:t>
      </w:r>
      <w:r>
        <w:rPr>
          <w:rFonts w:ascii="新細明體" w:hAnsi="新細明體" w:cs="新細明體"/>
          <w:b/>
          <w:bCs/>
        </w:rPr>
        <w:t xml:space="preserve"> </w:t>
      </w:r>
      <w:r>
        <w:rPr>
          <w:rFonts w:ascii="新細明體" w:hAnsi="新細明體" w:cs="新細明體" w:hint="eastAsia"/>
          <w:b/>
          <w:bCs/>
        </w:rPr>
        <w:t>生活魔法】微電影徵選比賽活動規劃</w:t>
      </w:r>
    </w:p>
    <w:p w:rsidR="00D3337D" w:rsidRDefault="00D3337D" w:rsidP="006E7A86">
      <w:pPr>
        <w:numPr>
          <w:ilvl w:val="0"/>
          <w:numId w:val="2"/>
        </w:numPr>
        <w:spacing w:line="400" w:lineRule="exact"/>
        <w:rPr>
          <w:rFonts w:cs="Times New Roman"/>
        </w:rPr>
      </w:pPr>
      <w:r w:rsidRPr="00654467">
        <w:rPr>
          <w:rFonts w:cs="新細明體" w:hint="eastAsia"/>
          <w:b/>
          <w:bCs/>
          <w:bdr w:val="single" w:sz="4" w:space="0" w:color="auto"/>
        </w:rPr>
        <w:t>活動目的</w:t>
      </w:r>
      <w:r>
        <w:rPr>
          <w:rFonts w:cs="新細明體" w:hint="eastAsia"/>
        </w:rPr>
        <w:t>：</w:t>
      </w:r>
      <w:r w:rsidRPr="000C7ACC">
        <w:rPr>
          <w:rFonts w:cs="新細明體" w:hint="eastAsia"/>
          <w:b/>
          <w:bCs/>
        </w:rPr>
        <w:t>學習縫紉</w:t>
      </w:r>
      <w:r w:rsidRPr="000C7ACC">
        <w:rPr>
          <w:b/>
          <w:bCs/>
        </w:rPr>
        <w:t>~</w:t>
      </w:r>
      <w:r w:rsidRPr="000C7ACC">
        <w:rPr>
          <w:rFonts w:cs="新細明體" w:hint="eastAsia"/>
          <w:b/>
          <w:bCs/>
        </w:rPr>
        <w:t>是時尚女性追求心靈成長的最好養份，透過縫紉不僅能讓悠閒時光更加充實美好，也能透過作品展現個人品味與特色，成為生活中最好的記憶！</w:t>
      </w:r>
      <w:proofErr w:type="gramStart"/>
      <w:r w:rsidRPr="000C7ACC">
        <w:rPr>
          <w:rFonts w:cs="新細明體" w:hint="eastAsia"/>
          <w:b/>
          <w:bCs/>
        </w:rPr>
        <w:t>一</w:t>
      </w:r>
      <w:proofErr w:type="gramEnd"/>
      <w:r w:rsidRPr="000C7ACC">
        <w:rPr>
          <w:rFonts w:cs="新細明體" w:hint="eastAsia"/>
          <w:b/>
          <w:bCs/>
        </w:rPr>
        <w:t>起用鏡頭捕捉</w:t>
      </w:r>
      <w:r>
        <w:rPr>
          <w:b/>
          <w:bCs/>
        </w:rPr>
        <w:t>~</w:t>
      </w:r>
      <w:r w:rsidRPr="000C7ACC">
        <w:rPr>
          <w:rFonts w:cs="新細明體" w:hint="eastAsia"/>
          <w:b/>
          <w:bCs/>
        </w:rPr>
        <w:t>縫紉為生活創造的無限可能與創意！用影片分享精采的縫紉生活！</w:t>
      </w:r>
    </w:p>
    <w:p w:rsidR="00D3337D" w:rsidRDefault="00D3337D" w:rsidP="006E7A86">
      <w:pPr>
        <w:numPr>
          <w:ilvl w:val="0"/>
          <w:numId w:val="2"/>
        </w:numPr>
        <w:spacing w:line="400" w:lineRule="exact"/>
        <w:rPr>
          <w:rFonts w:cs="Times New Roman"/>
        </w:rPr>
      </w:pPr>
      <w:r>
        <w:rPr>
          <w:rFonts w:cs="新細明體" w:hint="eastAsia"/>
          <w:b/>
          <w:bCs/>
          <w:bdr w:val="single" w:sz="4" w:space="0" w:color="auto"/>
        </w:rPr>
        <w:t>主辦單位</w:t>
      </w:r>
      <w:r>
        <w:rPr>
          <w:rFonts w:cs="新細明體" w:hint="eastAsia"/>
        </w:rPr>
        <w:t>：</w:t>
      </w:r>
      <w:proofErr w:type="gramStart"/>
      <w:r>
        <w:rPr>
          <w:rFonts w:cs="新細明體" w:hint="eastAsia"/>
        </w:rPr>
        <w:t>臺灣喜佳股份有限公司</w:t>
      </w:r>
      <w:proofErr w:type="gramEnd"/>
      <w:r>
        <w:t xml:space="preserve"> </w:t>
      </w:r>
    </w:p>
    <w:p w:rsidR="00D3337D" w:rsidRDefault="00D3337D" w:rsidP="006E7A86">
      <w:pPr>
        <w:numPr>
          <w:ilvl w:val="0"/>
          <w:numId w:val="2"/>
        </w:numPr>
        <w:spacing w:line="400" w:lineRule="exact"/>
        <w:rPr>
          <w:rFonts w:cs="Times New Roman"/>
        </w:rPr>
      </w:pPr>
      <w:r w:rsidRPr="00492DE0">
        <w:rPr>
          <w:rFonts w:cs="新細明體" w:hint="eastAsia"/>
          <w:b/>
          <w:bCs/>
          <w:bdr w:val="single" w:sz="4" w:space="0" w:color="auto"/>
        </w:rPr>
        <w:t>協辦單位</w:t>
      </w:r>
      <w:r w:rsidRPr="00110E78">
        <w:rPr>
          <w:rFonts w:cs="新細明體" w:hint="eastAsia"/>
        </w:rPr>
        <w:t>：</w:t>
      </w:r>
      <w:r>
        <w:rPr>
          <w:rFonts w:cs="新細明體" w:hint="eastAsia"/>
        </w:rPr>
        <w:t>日本</w:t>
      </w:r>
      <w:r>
        <w:t>brother</w:t>
      </w:r>
      <w:r>
        <w:rPr>
          <w:rFonts w:cs="新細明體" w:hint="eastAsia"/>
        </w:rPr>
        <w:t>工業股份有限公司、臺灣兄弟國際行銷股份有限公司、新華南洪貿易股份有限公司</w:t>
      </w:r>
    </w:p>
    <w:p w:rsidR="00D3337D" w:rsidRPr="000C7ACC" w:rsidRDefault="00D3337D" w:rsidP="006E7A86">
      <w:pPr>
        <w:numPr>
          <w:ilvl w:val="0"/>
          <w:numId w:val="2"/>
        </w:numPr>
        <w:spacing w:line="400" w:lineRule="exact"/>
        <w:rPr>
          <w:rFonts w:cs="Times New Roman"/>
        </w:rPr>
      </w:pPr>
      <w:r>
        <w:rPr>
          <w:rFonts w:cs="新細明體" w:hint="eastAsia"/>
          <w:b/>
          <w:bCs/>
          <w:bdr w:val="single" w:sz="4" w:space="0" w:color="auto"/>
        </w:rPr>
        <w:t>報名資格</w:t>
      </w:r>
      <w:r w:rsidRPr="00110E78">
        <w:rPr>
          <w:rFonts w:cs="新細明體" w:hint="eastAsia"/>
        </w:rPr>
        <w:t>：</w:t>
      </w:r>
    </w:p>
    <w:p w:rsidR="00D3337D" w:rsidRDefault="00D3337D" w:rsidP="006E7A86">
      <w:pPr>
        <w:numPr>
          <w:ilvl w:val="4"/>
          <w:numId w:val="2"/>
        </w:numPr>
        <w:spacing w:line="400" w:lineRule="exact"/>
        <w:ind w:left="900"/>
        <w:rPr>
          <w:rFonts w:ascii="新細明體" w:cs="Times New Roman"/>
          <w:color w:val="000000"/>
          <w:kern w:val="0"/>
        </w:rPr>
      </w:pPr>
      <w:r>
        <w:rPr>
          <w:rFonts w:ascii="新細明體" w:hAnsi="新細明體" w:cs="新細明體" w:hint="eastAsia"/>
          <w:color w:val="000000"/>
          <w:kern w:val="0"/>
        </w:rPr>
        <w:t>不限年齡，</w:t>
      </w:r>
      <w:r w:rsidRPr="000C7ACC">
        <w:rPr>
          <w:rFonts w:ascii="新細明體" w:hAnsi="新細明體" w:cs="新細明體" w:hint="eastAsia"/>
          <w:color w:val="000000"/>
          <w:kern w:val="0"/>
        </w:rPr>
        <w:t>須具中華民國國籍之完全行為能力人或限制行為能力人但得法定代理人允許者，具短片或短片以上相關製作經驗</w:t>
      </w:r>
      <w:r>
        <w:rPr>
          <w:rFonts w:ascii="新細明體" w:hAnsi="新細明體" w:cs="新細明體" w:hint="eastAsia"/>
          <w:color w:val="000000"/>
          <w:kern w:val="0"/>
        </w:rPr>
        <w:t>者或是熱愛影片拍攝，有創意巧思者皆可參加</w:t>
      </w:r>
      <w:r w:rsidRPr="000C7ACC">
        <w:rPr>
          <w:rFonts w:ascii="新細明體" w:hAnsi="新細明體" w:cs="新細明體" w:hint="eastAsia"/>
          <w:color w:val="000000"/>
          <w:kern w:val="0"/>
        </w:rPr>
        <w:t>。</w:t>
      </w:r>
    </w:p>
    <w:p w:rsidR="00D3337D" w:rsidRPr="000C7ACC" w:rsidRDefault="00D3337D" w:rsidP="006E7A86">
      <w:pPr>
        <w:numPr>
          <w:ilvl w:val="4"/>
          <w:numId w:val="2"/>
        </w:numPr>
        <w:spacing w:line="400" w:lineRule="exact"/>
        <w:ind w:left="900"/>
        <w:rPr>
          <w:rFonts w:ascii="新細明體" w:cs="Times New Roman"/>
          <w:color w:val="000000"/>
          <w:kern w:val="0"/>
        </w:rPr>
      </w:pPr>
      <w:r w:rsidRPr="000C7ACC">
        <w:rPr>
          <w:rFonts w:ascii="Tahoma" w:hAnsi="Tahoma" w:cs="新細明體" w:hint="eastAsia"/>
          <w:color w:val="000000"/>
          <w:kern w:val="0"/>
        </w:rPr>
        <w:t>應以個人名義報名參加，不得以公司行號名義報名，如涉獎金發給，亦以報名人為獎金之納稅義務人。如同影片有多位報名人，以報名表上第</w:t>
      </w:r>
      <w:r w:rsidRPr="000C7ACC">
        <w:rPr>
          <w:rFonts w:ascii="Tahoma" w:hAnsi="Tahoma" w:cs="Tahoma"/>
          <w:color w:val="000000"/>
          <w:kern w:val="0"/>
        </w:rPr>
        <w:t>1</w:t>
      </w:r>
      <w:r w:rsidRPr="000C7ACC">
        <w:rPr>
          <w:rFonts w:ascii="Tahoma" w:hAnsi="Tahoma" w:cs="新細明體" w:hint="eastAsia"/>
          <w:color w:val="000000"/>
          <w:kern w:val="0"/>
        </w:rPr>
        <w:t>序位者為獎金之納稅義務人，並應繳交</w:t>
      </w:r>
      <w:proofErr w:type="gramStart"/>
      <w:r w:rsidRPr="000C7ACC">
        <w:rPr>
          <w:rFonts w:ascii="Tahoma" w:hAnsi="Tahoma" w:cs="新細明體" w:hint="eastAsia"/>
          <w:color w:val="000000"/>
          <w:kern w:val="0"/>
        </w:rPr>
        <w:t>其他序</w:t>
      </w:r>
      <w:proofErr w:type="gramEnd"/>
      <w:r w:rsidRPr="000C7ACC">
        <w:rPr>
          <w:rFonts w:ascii="Tahoma" w:hAnsi="Tahoma" w:cs="新細明體" w:hint="eastAsia"/>
          <w:color w:val="000000"/>
          <w:kern w:val="0"/>
        </w:rPr>
        <w:t>位報名人之同意切結書。</w:t>
      </w:r>
    </w:p>
    <w:p w:rsidR="00D3337D" w:rsidRPr="00A96DAD" w:rsidRDefault="00D3337D" w:rsidP="006E7A86">
      <w:pPr>
        <w:numPr>
          <w:ilvl w:val="0"/>
          <w:numId w:val="2"/>
        </w:numPr>
        <w:spacing w:line="400" w:lineRule="exact"/>
        <w:rPr>
          <w:rFonts w:cs="Times New Roman"/>
        </w:rPr>
      </w:pPr>
      <w:r>
        <w:rPr>
          <w:rFonts w:cs="新細明體" w:hint="eastAsia"/>
          <w:b/>
          <w:bCs/>
          <w:bdr w:val="single" w:sz="4" w:space="0" w:color="auto"/>
        </w:rPr>
        <w:t>徵選影片規範</w:t>
      </w:r>
      <w:r w:rsidRPr="00110E78">
        <w:rPr>
          <w:rFonts w:cs="新細明體" w:hint="eastAsia"/>
        </w:rPr>
        <w:t>：</w:t>
      </w:r>
    </w:p>
    <w:p w:rsidR="00D3337D" w:rsidRPr="00F51D6B" w:rsidRDefault="00D3337D" w:rsidP="006E7A86">
      <w:pPr>
        <w:numPr>
          <w:ilvl w:val="4"/>
          <w:numId w:val="2"/>
        </w:numPr>
        <w:tabs>
          <w:tab w:val="num" w:pos="900"/>
        </w:tabs>
        <w:spacing w:line="400" w:lineRule="exact"/>
        <w:ind w:left="900"/>
        <w:rPr>
          <w:rFonts w:ascii="新細明體" w:cs="Times New Roman"/>
          <w:b/>
          <w:bCs/>
          <w:color w:val="000000"/>
          <w:kern w:val="0"/>
        </w:rPr>
      </w:pPr>
      <w:r w:rsidRPr="00F51D6B">
        <w:rPr>
          <w:rFonts w:ascii="新細明體" w:hAnsi="新細明體" w:cs="新細明體" w:hint="eastAsia"/>
          <w:b/>
          <w:bCs/>
        </w:rPr>
        <w:t>請於</w:t>
      </w:r>
      <w:r w:rsidRPr="00F51D6B">
        <w:rPr>
          <w:rFonts w:ascii="新細明體" w:hAnsi="新細明體" w:cs="新細明體"/>
          <w:b/>
          <w:bCs/>
        </w:rPr>
        <w:t>2016</w:t>
      </w:r>
      <w:r w:rsidRPr="00F51D6B">
        <w:rPr>
          <w:rFonts w:ascii="新細明體" w:hAnsi="新細明體" w:cs="新細明體" w:hint="eastAsia"/>
          <w:b/>
          <w:bCs/>
        </w:rPr>
        <w:t>年</w:t>
      </w:r>
      <w:r w:rsidRPr="00F51D6B">
        <w:rPr>
          <w:rFonts w:ascii="新細明體" w:hAnsi="新細明體" w:cs="新細明體"/>
          <w:b/>
          <w:bCs/>
        </w:rPr>
        <w:t>2</w:t>
      </w:r>
      <w:r w:rsidRPr="00F51D6B">
        <w:rPr>
          <w:rFonts w:ascii="新細明體" w:hAnsi="新細明體" w:cs="新細明體" w:hint="eastAsia"/>
          <w:b/>
          <w:bCs/>
        </w:rPr>
        <w:t>月</w:t>
      </w:r>
      <w:r w:rsidRPr="00F51D6B">
        <w:rPr>
          <w:rFonts w:ascii="新細明體" w:hAnsi="新細明體" w:cs="新細明體"/>
          <w:b/>
          <w:bCs/>
        </w:rPr>
        <w:t>22</w:t>
      </w:r>
      <w:r w:rsidRPr="00F51D6B">
        <w:rPr>
          <w:rFonts w:ascii="新細明體" w:hAnsi="新細明體" w:cs="新細明體" w:hint="eastAsia"/>
          <w:b/>
          <w:bCs/>
        </w:rPr>
        <w:t>日前提供光碟</w:t>
      </w:r>
      <w:r w:rsidRPr="00F51D6B">
        <w:rPr>
          <w:rFonts w:ascii="新細明體" w:hAnsi="新細明體" w:cs="新細明體"/>
          <w:b/>
          <w:bCs/>
        </w:rPr>
        <w:t>2</w:t>
      </w:r>
      <w:r w:rsidRPr="00F51D6B">
        <w:rPr>
          <w:rFonts w:ascii="新細明體" w:hAnsi="新細明體" w:cs="新細明體" w:hint="eastAsia"/>
          <w:b/>
          <w:bCs/>
        </w:rPr>
        <w:t>片</w:t>
      </w:r>
      <w:r>
        <w:rPr>
          <w:rFonts w:ascii="新細明體" w:hAnsi="新細明體" w:cs="新細明體" w:hint="eastAsia"/>
          <w:b/>
          <w:bCs/>
        </w:rPr>
        <w:t>及</w:t>
      </w:r>
      <w:r w:rsidRPr="00547DEE">
        <w:rPr>
          <w:rFonts w:ascii="新細明體" w:hAnsi="新細明體" w:cs="新細明體" w:hint="eastAsia"/>
          <w:b/>
          <w:bCs/>
          <w:color w:val="333333"/>
          <w:kern w:val="0"/>
          <w:u w:val="single"/>
        </w:rPr>
        <w:t>請詳細填寫徵選作品表</w:t>
      </w:r>
      <w:r>
        <w:rPr>
          <w:rFonts w:ascii="新細明體" w:hAnsi="新細明體" w:cs="新細明體"/>
          <w:b/>
          <w:bCs/>
          <w:color w:val="333333"/>
          <w:kern w:val="0"/>
          <w:u w:val="single"/>
        </w:rPr>
        <w:t>(</w:t>
      </w:r>
      <w:proofErr w:type="gramStart"/>
      <w:r>
        <w:rPr>
          <w:rFonts w:ascii="新細明體" w:hAnsi="新細明體" w:cs="新細明體" w:hint="eastAsia"/>
          <w:b/>
          <w:bCs/>
          <w:color w:val="333333"/>
          <w:kern w:val="0"/>
          <w:u w:val="single"/>
        </w:rPr>
        <w:t>喜佳官網</w:t>
      </w:r>
      <w:proofErr w:type="gramEnd"/>
      <w:r>
        <w:rPr>
          <w:rFonts w:ascii="新細明體" w:hAnsi="新細明體" w:cs="新細明體" w:hint="eastAsia"/>
          <w:b/>
          <w:bCs/>
          <w:color w:val="333333"/>
          <w:kern w:val="0"/>
          <w:u w:val="single"/>
        </w:rPr>
        <w:t>下載</w:t>
      </w:r>
      <w:r>
        <w:rPr>
          <w:rFonts w:ascii="新細明體" w:hAnsi="新細明體" w:cs="新細明體"/>
          <w:b/>
          <w:bCs/>
          <w:color w:val="333333"/>
          <w:kern w:val="0"/>
          <w:u w:val="single"/>
        </w:rPr>
        <w:t>)</w:t>
      </w:r>
      <w:r w:rsidRPr="00F51D6B">
        <w:rPr>
          <w:rFonts w:cs="新細明體" w:hint="eastAsia"/>
          <w:b/>
          <w:bCs/>
        </w:rPr>
        <w:t>，以郵戳為</w:t>
      </w:r>
      <w:proofErr w:type="gramStart"/>
      <w:r w:rsidRPr="00F51D6B">
        <w:rPr>
          <w:rFonts w:cs="新細明體" w:hint="eastAsia"/>
          <w:b/>
          <w:bCs/>
        </w:rPr>
        <w:t>憑</w:t>
      </w:r>
      <w:bookmarkStart w:id="0" w:name="_GoBack"/>
      <w:bookmarkEnd w:id="0"/>
      <w:proofErr w:type="gramEnd"/>
      <w:r w:rsidRPr="00F51D6B">
        <w:rPr>
          <w:rFonts w:cs="新細明體" w:hint="eastAsia"/>
          <w:b/>
          <w:bCs/>
        </w:rPr>
        <w:t>。</w:t>
      </w:r>
    </w:p>
    <w:p w:rsidR="00D3337D" w:rsidRDefault="00D3337D" w:rsidP="006E7A86">
      <w:pPr>
        <w:numPr>
          <w:ilvl w:val="4"/>
          <w:numId w:val="2"/>
        </w:numPr>
        <w:tabs>
          <w:tab w:val="num" w:pos="900"/>
        </w:tabs>
        <w:spacing w:line="400" w:lineRule="exact"/>
        <w:ind w:left="900"/>
        <w:rPr>
          <w:rFonts w:ascii="新細明體" w:cs="Times New Roman"/>
          <w:color w:val="000000"/>
          <w:kern w:val="0"/>
        </w:rPr>
      </w:pPr>
      <w:r w:rsidRPr="003E268B">
        <w:rPr>
          <w:rFonts w:ascii="新細明體" w:hAnsi="新細明體" w:cs="新細明體" w:hint="eastAsia"/>
          <w:b/>
          <w:bCs/>
          <w:color w:val="000000"/>
          <w:kern w:val="0"/>
        </w:rPr>
        <w:t>拍攝主題：</w:t>
      </w:r>
      <w:r>
        <w:rPr>
          <w:rFonts w:ascii="新細明體" w:hAnsi="新細明體" w:cs="新細明體" w:hint="eastAsia"/>
          <w:b/>
          <w:bCs/>
        </w:rPr>
        <w:t>【縫紉</w:t>
      </w:r>
      <w:r>
        <w:rPr>
          <w:rFonts w:ascii="新細明體" w:hAnsi="新細明體" w:cs="新細明體"/>
          <w:b/>
          <w:bCs/>
        </w:rPr>
        <w:t xml:space="preserve"> </w:t>
      </w:r>
      <w:r>
        <w:rPr>
          <w:rFonts w:ascii="新細明體" w:hAnsi="新細明體" w:cs="新細明體" w:hint="eastAsia"/>
          <w:b/>
          <w:bCs/>
        </w:rPr>
        <w:t>×</w:t>
      </w:r>
      <w:r>
        <w:rPr>
          <w:rFonts w:ascii="新細明體" w:hAnsi="新細明體" w:cs="新細明體"/>
          <w:b/>
          <w:bCs/>
        </w:rPr>
        <w:t xml:space="preserve"> </w:t>
      </w:r>
      <w:r>
        <w:rPr>
          <w:rFonts w:ascii="新細明體" w:hAnsi="新細明體" w:cs="新細明體" w:hint="eastAsia"/>
          <w:b/>
          <w:bCs/>
        </w:rPr>
        <w:t>生活魔法】，縫紉創造生活的無限可能！微電影名稱請自訂。</w:t>
      </w:r>
    </w:p>
    <w:p w:rsidR="00D3337D" w:rsidRPr="00770A6D" w:rsidRDefault="00D3337D" w:rsidP="006E7A86">
      <w:pPr>
        <w:numPr>
          <w:ilvl w:val="4"/>
          <w:numId w:val="2"/>
        </w:numPr>
        <w:tabs>
          <w:tab w:val="num" w:pos="900"/>
        </w:tabs>
        <w:spacing w:line="400" w:lineRule="exact"/>
        <w:ind w:left="900"/>
        <w:rPr>
          <w:rFonts w:ascii="新細明體" w:cs="Times New Roman"/>
        </w:rPr>
      </w:pPr>
      <w:r>
        <w:rPr>
          <w:rFonts w:ascii="新細明體" w:hAnsi="新細明體" w:cs="新細明體" w:hint="eastAsia"/>
          <w:color w:val="000000"/>
          <w:kern w:val="0"/>
        </w:rPr>
        <w:t>拍攝內容必須以</w:t>
      </w:r>
      <w:r>
        <w:rPr>
          <w:rFonts w:ascii="新細明體" w:hAnsi="新細明體" w:cs="新細明體"/>
          <w:color w:val="000000"/>
          <w:kern w:val="0"/>
        </w:rPr>
        <w:t>brother</w:t>
      </w:r>
      <w:r>
        <w:rPr>
          <w:rFonts w:ascii="新細明體" w:hAnsi="新細明體" w:cs="新細明體" w:hint="eastAsia"/>
          <w:color w:val="000000"/>
          <w:kern w:val="0"/>
        </w:rPr>
        <w:t>縫紉機為商品主角，</w:t>
      </w:r>
      <w:r w:rsidRPr="003E268B">
        <w:rPr>
          <w:rFonts w:ascii="新細明體" w:hAnsi="新細明體" w:cs="新細明體" w:hint="eastAsia"/>
        </w:rPr>
        <w:t>影片輸出格式請用</w:t>
      </w:r>
      <w:r w:rsidRPr="003E268B">
        <w:rPr>
          <w:rFonts w:ascii="新細明體" w:hAnsi="新細明體" w:cs="新細明體"/>
        </w:rPr>
        <w:t>MPEG -2</w:t>
      </w:r>
      <w:r w:rsidRPr="003E268B">
        <w:rPr>
          <w:rFonts w:ascii="新細明體" w:hAnsi="新細明體" w:cs="新細明體" w:hint="eastAsia"/>
        </w:rPr>
        <w:t>檔或</w:t>
      </w:r>
      <w:r w:rsidRPr="003E268B">
        <w:rPr>
          <w:rFonts w:ascii="新細明體" w:hAnsi="新細明體" w:cs="新細明體"/>
        </w:rPr>
        <w:t>DVD</w:t>
      </w:r>
      <w:r w:rsidRPr="003E268B">
        <w:rPr>
          <w:rFonts w:ascii="新細明體" w:hAnsi="新細明體" w:cs="新細明體" w:hint="eastAsia"/>
        </w:rPr>
        <w:t>格式</w:t>
      </w:r>
      <w:r>
        <w:rPr>
          <w:rFonts w:ascii="新細明體" w:hAnsi="新細明體" w:cs="新細明體" w:hint="eastAsia"/>
        </w:rPr>
        <w:t>，</w:t>
      </w:r>
      <w:r>
        <w:rPr>
          <w:rFonts w:cs="新細明體" w:hint="eastAsia"/>
          <w:sz w:val="23"/>
          <w:szCs w:val="23"/>
        </w:rPr>
        <w:t>解析度為</w:t>
      </w:r>
      <w:r>
        <w:rPr>
          <w:sz w:val="23"/>
          <w:szCs w:val="23"/>
        </w:rPr>
        <w:t>1080i</w:t>
      </w:r>
      <w:r>
        <w:rPr>
          <w:rFonts w:cs="新細明體" w:hint="eastAsia"/>
          <w:sz w:val="23"/>
          <w:szCs w:val="23"/>
        </w:rPr>
        <w:t>以上規格，須自行燒錄播放</w:t>
      </w:r>
      <w:r>
        <w:rPr>
          <w:sz w:val="23"/>
          <w:szCs w:val="23"/>
        </w:rPr>
        <w:t>DVD</w:t>
      </w:r>
      <w:r>
        <w:rPr>
          <w:rFonts w:cs="新細明體" w:hint="eastAsia"/>
          <w:sz w:val="23"/>
          <w:szCs w:val="23"/>
        </w:rPr>
        <w:t>提供。</w:t>
      </w:r>
    </w:p>
    <w:p w:rsidR="00D3337D" w:rsidRPr="006E7A86" w:rsidRDefault="00D3337D" w:rsidP="006E7A86">
      <w:pPr>
        <w:numPr>
          <w:ilvl w:val="4"/>
          <w:numId w:val="2"/>
        </w:numPr>
        <w:tabs>
          <w:tab w:val="num" w:pos="900"/>
        </w:tabs>
        <w:spacing w:line="400" w:lineRule="exact"/>
        <w:ind w:left="900"/>
        <w:rPr>
          <w:rFonts w:ascii="新細明體" w:cs="Times New Roman"/>
        </w:rPr>
      </w:pPr>
      <w:r>
        <w:rPr>
          <w:rFonts w:ascii="新細明體" w:hAnsi="新細明體" w:cs="新細明體" w:hint="eastAsia"/>
          <w:color w:val="000000"/>
          <w:kern w:val="0"/>
        </w:rPr>
        <w:t>機器拍攝可向</w:t>
      </w:r>
      <w:proofErr w:type="gramStart"/>
      <w:r>
        <w:rPr>
          <w:rFonts w:ascii="新細明體" w:hAnsi="新細明體" w:cs="新細明體" w:hint="eastAsia"/>
          <w:color w:val="000000"/>
          <w:kern w:val="0"/>
        </w:rPr>
        <w:t>臺灣喜佳公司</w:t>
      </w:r>
      <w:proofErr w:type="gramEnd"/>
      <w:r>
        <w:rPr>
          <w:rFonts w:ascii="新細明體" w:hAnsi="新細明體" w:cs="新細明體" w:hint="eastAsia"/>
          <w:color w:val="000000"/>
          <w:kern w:val="0"/>
        </w:rPr>
        <w:t>申請借用，拍攝完畢後須歸還，如有遺失毀損將依原價賠償。</w:t>
      </w:r>
    </w:p>
    <w:p w:rsidR="00D3337D" w:rsidRPr="00770A6D" w:rsidRDefault="00D3337D" w:rsidP="006E7A86">
      <w:pPr>
        <w:numPr>
          <w:ilvl w:val="4"/>
          <w:numId w:val="2"/>
        </w:numPr>
        <w:tabs>
          <w:tab w:val="num" w:pos="900"/>
        </w:tabs>
        <w:spacing w:line="400" w:lineRule="exact"/>
        <w:ind w:left="900"/>
        <w:rPr>
          <w:rFonts w:ascii="新細明體" w:cs="Times New Roman"/>
        </w:rPr>
      </w:pPr>
      <w:r>
        <w:rPr>
          <w:rFonts w:ascii="新細明體" w:hAnsi="新細明體" w:cs="新細明體" w:hint="eastAsia"/>
          <w:color w:val="000000"/>
          <w:kern w:val="0"/>
        </w:rPr>
        <w:t>如需縫紉場景，</w:t>
      </w:r>
      <w:proofErr w:type="gramStart"/>
      <w:r>
        <w:rPr>
          <w:rFonts w:ascii="新細明體" w:hAnsi="新細明體" w:cs="新細明體" w:hint="eastAsia"/>
          <w:color w:val="000000"/>
          <w:kern w:val="0"/>
        </w:rPr>
        <w:t>臺灣喜佳可</w:t>
      </w:r>
      <w:proofErr w:type="gramEnd"/>
      <w:r>
        <w:rPr>
          <w:rFonts w:ascii="新細明體" w:hAnsi="新細明體" w:cs="新細明體" w:hint="eastAsia"/>
          <w:color w:val="000000"/>
          <w:kern w:val="0"/>
        </w:rPr>
        <w:t>提供全台各生活館配合拍攝需求，及相關商品借用等，詳細需依參賽者需求協調及配合。</w:t>
      </w:r>
    </w:p>
    <w:p w:rsidR="00D3337D" w:rsidRPr="00547DEE" w:rsidRDefault="00D3337D" w:rsidP="006E7A86">
      <w:pPr>
        <w:numPr>
          <w:ilvl w:val="4"/>
          <w:numId w:val="2"/>
        </w:numPr>
        <w:tabs>
          <w:tab w:val="num" w:pos="900"/>
        </w:tabs>
        <w:spacing w:line="400" w:lineRule="exact"/>
        <w:ind w:left="900"/>
        <w:rPr>
          <w:rFonts w:ascii="新細明體" w:cs="Times New Roman"/>
        </w:rPr>
      </w:pPr>
      <w:r w:rsidRPr="00A96DAD">
        <w:rPr>
          <w:rFonts w:cs="新細明體" w:hint="eastAsia"/>
          <w:kern w:val="0"/>
        </w:rPr>
        <w:t>曾發表之舊影片</w:t>
      </w:r>
      <w:r>
        <w:rPr>
          <w:rFonts w:cs="新細明體" w:hint="eastAsia"/>
          <w:kern w:val="0"/>
        </w:rPr>
        <w:t>不得參加，</w:t>
      </w:r>
      <w:r w:rsidRPr="00A96DAD">
        <w:rPr>
          <w:rFonts w:cs="新細明體" w:hint="eastAsia"/>
          <w:kern w:val="0"/>
        </w:rPr>
        <w:t>須保留原始檔案以備查核，參賽作品概不退還，版權歸主辦單位所有</w:t>
      </w:r>
      <w:r w:rsidRPr="003E268B">
        <w:rPr>
          <w:rFonts w:cs="新細明體" w:hint="eastAsia"/>
          <w:color w:val="000000"/>
        </w:rPr>
        <w:t>。</w:t>
      </w:r>
    </w:p>
    <w:p w:rsidR="00D3337D" w:rsidRPr="00547DEE" w:rsidRDefault="00D3337D" w:rsidP="006E7A86">
      <w:pPr>
        <w:numPr>
          <w:ilvl w:val="4"/>
          <w:numId w:val="2"/>
        </w:numPr>
        <w:tabs>
          <w:tab w:val="num" w:pos="900"/>
        </w:tabs>
        <w:spacing w:line="400" w:lineRule="exact"/>
        <w:ind w:left="900"/>
        <w:rPr>
          <w:rFonts w:ascii="新細明體" w:cs="Times New Roman"/>
        </w:rPr>
      </w:pPr>
      <w:r w:rsidRPr="00F51D6B">
        <w:rPr>
          <w:rFonts w:cs="新細明體" w:hint="eastAsia"/>
          <w:b/>
          <w:bCs/>
          <w:color w:val="000000"/>
        </w:rPr>
        <w:t>投稿影片請提供</w:t>
      </w:r>
      <w:r w:rsidRPr="00F51D6B">
        <w:rPr>
          <w:rFonts w:ascii="新細明體" w:hAnsi="新細明體" w:cs="新細明體" w:hint="eastAsia"/>
          <w:b/>
          <w:bCs/>
          <w:color w:val="333333"/>
          <w:kern w:val="0"/>
        </w:rPr>
        <w:t>主題及訴求重點說明，並</w:t>
      </w:r>
      <w:r>
        <w:rPr>
          <w:rFonts w:ascii="新細明體" w:hAnsi="新細明體" w:cs="新細明體" w:hint="eastAsia"/>
          <w:color w:val="333333"/>
          <w:kern w:val="0"/>
        </w:rPr>
        <w:t>。</w:t>
      </w:r>
    </w:p>
    <w:p w:rsidR="00D3337D" w:rsidRPr="00770A6D" w:rsidRDefault="00D3337D" w:rsidP="006E7A86">
      <w:pPr>
        <w:pStyle w:val="Default"/>
        <w:rPr>
          <w:rFonts w:ascii="新細明體" w:eastAsia="新細明體" w:hAnsi="新細明體" w:cs="Times New Roman"/>
        </w:rPr>
      </w:pPr>
    </w:p>
    <w:p w:rsidR="00D3337D" w:rsidRPr="00EA27F6" w:rsidRDefault="00D3337D" w:rsidP="006E7A86">
      <w:pPr>
        <w:numPr>
          <w:ilvl w:val="0"/>
          <w:numId w:val="2"/>
        </w:numPr>
        <w:spacing w:line="400" w:lineRule="exact"/>
        <w:rPr>
          <w:rFonts w:cs="Times New Roman"/>
        </w:rPr>
      </w:pPr>
      <w:r>
        <w:rPr>
          <w:rFonts w:cs="新細明體" w:hint="eastAsia"/>
          <w:b/>
          <w:bCs/>
          <w:bdr w:val="single" w:sz="4" w:space="0" w:color="auto"/>
        </w:rPr>
        <w:t>評審作業</w:t>
      </w:r>
      <w:r w:rsidRPr="00110E78">
        <w:rPr>
          <w:rFonts w:cs="新細明體" w:hint="eastAsia"/>
        </w:rPr>
        <w:t>：</w:t>
      </w:r>
      <w:r>
        <w:rPr>
          <w:rFonts w:cs="新細明體" w:hint="eastAsia"/>
          <w:b/>
          <w:bCs/>
        </w:rPr>
        <w:t>將由主辦單位安排評審團決定名次</w:t>
      </w:r>
      <w:r w:rsidRPr="009B6424">
        <w:rPr>
          <w:rFonts w:ascii="新細明體" w:hAnsi="新細明體" w:cs="新細明體" w:hint="eastAsia"/>
          <w:b/>
          <w:bCs/>
        </w:rPr>
        <w:t>，</w:t>
      </w:r>
      <w:r w:rsidRPr="009B6424">
        <w:rPr>
          <w:rFonts w:ascii="新細明體" w:hAnsi="新細明體" w:cs="新細明體"/>
          <w:b/>
          <w:bCs/>
        </w:rPr>
        <w:t>2016</w:t>
      </w:r>
      <w:r w:rsidRPr="009B6424">
        <w:rPr>
          <w:rFonts w:ascii="新細明體" w:hAnsi="新細明體" w:cs="新細明體" w:hint="eastAsia"/>
          <w:b/>
          <w:bCs/>
        </w:rPr>
        <w:t>年</w:t>
      </w:r>
      <w:r w:rsidRPr="009B6424">
        <w:rPr>
          <w:rFonts w:ascii="新細明體" w:hAnsi="新細明體" w:cs="新細明體"/>
          <w:b/>
          <w:bCs/>
        </w:rPr>
        <w:t>3</w:t>
      </w:r>
      <w:r w:rsidRPr="009B6424">
        <w:rPr>
          <w:rFonts w:ascii="新細明體" w:hAnsi="新細明體" w:cs="新細明體" w:hint="eastAsia"/>
          <w:b/>
          <w:bCs/>
        </w:rPr>
        <w:t>月</w:t>
      </w:r>
      <w:r w:rsidRPr="009B6424">
        <w:rPr>
          <w:rFonts w:ascii="新細明體" w:hAnsi="新細明體" w:cs="新細明體"/>
          <w:b/>
          <w:bCs/>
        </w:rPr>
        <w:t>10</w:t>
      </w:r>
      <w:r w:rsidRPr="009B6424">
        <w:rPr>
          <w:rFonts w:ascii="新細明體" w:hAnsi="新細明體" w:cs="新細明體" w:hint="eastAsia"/>
          <w:b/>
          <w:bCs/>
        </w:rPr>
        <w:t>日前於</w:t>
      </w:r>
      <w:r>
        <w:rPr>
          <w:rFonts w:cs="新細明體" w:hint="eastAsia"/>
          <w:b/>
          <w:bCs/>
        </w:rPr>
        <w:t>臺灣</w:t>
      </w:r>
      <w:proofErr w:type="gramStart"/>
      <w:r>
        <w:rPr>
          <w:rFonts w:cs="新細明體" w:hint="eastAsia"/>
          <w:b/>
          <w:bCs/>
        </w:rPr>
        <w:t>喜佳官網</w:t>
      </w:r>
      <w:proofErr w:type="gramEnd"/>
      <w:r>
        <w:rPr>
          <w:rFonts w:cs="新細明體" w:hint="eastAsia"/>
          <w:b/>
          <w:bCs/>
        </w:rPr>
        <w:t>公佈得獎名單。</w:t>
      </w:r>
    </w:p>
    <w:tbl>
      <w:tblPr>
        <w:tblpPr w:leftFromText="180" w:rightFromText="180" w:vertAnchor="text" w:horzAnchor="page" w:tblpX="159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260"/>
      </w:tblGrid>
      <w:tr w:rsidR="00D3337D">
        <w:trPr>
          <w:trHeight w:val="461"/>
        </w:trPr>
        <w:tc>
          <w:tcPr>
            <w:tcW w:w="1980" w:type="dxa"/>
          </w:tcPr>
          <w:p w:rsidR="00D3337D" w:rsidRDefault="00D3337D" w:rsidP="003B531E">
            <w:pPr>
              <w:spacing w:line="400" w:lineRule="exact"/>
              <w:rPr>
                <w:rFonts w:cs="Times New Roman"/>
                <w:b/>
                <w:bCs/>
              </w:rPr>
            </w:pPr>
            <w:r>
              <w:rPr>
                <w:rFonts w:cs="新細明體" w:hint="eastAsia"/>
                <w:b/>
                <w:bCs/>
              </w:rPr>
              <w:t>評分內容</w:t>
            </w:r>
          </w:p>
        </w:tc>
        <w:tc>
          <w:tcPr>
            <w:tcW w:w="1260" w:type="dxa"/>
          </w:tcPr>
          <w:p w:rsidR="00D3337D" w:rsidRDefault="00D3337D" w:rsidP="003B531E">
            <w:pPr>
              <w:spacing w:line="400" w:lineRule="exact"/>
              <w:rPr>
                <w:rFonts w:cs="Times New Roman"/>
                <w:b/>
                <w:bCs/>
              </w:rPr>
            </w:pPr>
            <w:r>
              <w:rPr>
                <w:rFonts w:cs="新細明體" w:hint="eastAsia"/>
                <w:b/>
                <w:bCs/>
              </w:rPr>
              <w:t>比重</w:t>
            </w:r>
          </w:p>
        </w:tc>
      </w:tr>
      <w:tr w:rsidR="00D3337D">
        <w:trPr>
          <w:trHeight w:val="462"/>
        </w:trPr>
        <w:tc>
          <w:tcPr>
            <w:tcW w:w="1980" w:type="dxa"/>
          </w:tcPr>
          <w:p w:rsidR="00D3337D" w:rsidRPr="00EA27F6" w:rsidRDefault="00D3337D" w:rsidP="003B531E">
            <w:pPr>
              <w:spacing w:line="400" w:lineRule="exact"/>
              <w:rPr>
                <w:rFonts w:ascii="新細明體" w:cs="Times New Roman"/>
                <w:b/>
                <w:bCs/>
              </w:rPr>
            </w:pPr>
            <w:r w:rsidRPr="00EA27F6">
              <w:rPr>
                <w:rFonts w:ascii="新細明體" w:hAnsi="新細明體" w:cs="新細明體" w:hint="eastAsia"/>
                <w:b/>
                <w:bCs/>
              </w:rPr>
              <w:t>主題創意</w:t>
            </w:r>
          </w:p>
        </w:tc>
        <w:tc>
          <w:tcPr>
            <w:tcW w:w="1260" w:type="dxa"/>
          </w:tcPr>
          <w:p w:rsidR="00D3337D" w:rsidRPr="00EA27F6" w:rsidRDefault="00D3337D" w:rsidP="003B531E">
            <w:pPr>
              <w:spacing w:line="400" w:lineRule="exact"/>
              <w:rPr>
                <w:rFonts w:ascii="新細明體" w:hAnsi="新細明體" w:cs="新細明體"/>
                <w:b/>
                <w:bCs/>
              </w:rPr>
            </w:pPr>
            <w:r w:rsidRPr="00EA27F6">
              <w:rPr>
                <w:rFonts w:ascii="新細明體" w:hAnsi="新細明體" w:cs="新細明體"/>
                <w:b/>
                <w:bCs/>
              </w:rPr>
              <w:t>40%</w:t>
            </w:r>
          </w:p>
        </w:tc>
      </w:tr>
      <w:tr w:rsidR="00D3337D">
        <w:trPr>
          <w:trHeight w:val="462"/>
        </w:trPr>
        <w:tc>
          <w:tcPr>
            <w:tcW w:w="1980" w:type="dxa"/>
          </w:tcPr>
          <w:p w:rsidR="00D3337D" w:rsidRDefault="00D3337D" w:rsidP="003B531E">
            <w:pPr>
              <w:spacing w:line="400" w:lineRule="exact"/>
              <w:rPr>
                <w:rFonts w:cs="Times New Roman"/>
                <w:b/>
                <w:bCs/>
              </w:rPr>
            </w:pPr>
            <w:r>
              <w:rPr>
                <w:rFonts w:cs="新細明體" w:hint="eastAsia"/>
                <w:b/>
                <w:bCs/>
              </w:rPr>
              <w:t>劇情張力</w:t>
            </w:r>
          </w:p>
        </w:tc>
        <w:tc>
          <w:tcPr>
            <w:tcW w:w="1260" w:type="dxa"/>
          </w:tcPr>
          <w:p w:rsidR="00D3337D" w:rsidRDefault="00D3337D" w:rsidP="003B531E">
            <w:pPr>
              <w:spacing w:line="400" w:lineRule="exact"/>
              <w:rPr>
                <w:rFonts w:cs="Times New Roman"/>
                <w:b/>
                <w:bCs/>
              </w:rPr>
            </w:pPr>
            <w:r>
              <w:rPr>
                <w:rFonts w:ascii="新細明體" w:hAnsi="新細明體" w:cs="新細明體"/>
                <w:b/>
                <w:bCs/>
              </w:rPr>
              <w:t>3</w:t>
            </w:r>
            <w:r w:rsidRPr="00EA27F6">
              <w:rPr>
                <w:rFonts w:ascii="新細明體" w:hAnsi="新細明體" w:cs="新細明體"/>
                <w:b/>
                <w:bCs/>
              </w:rPr>
              <w:t>0%</w:t>
            </w:r>
          </w:p>
        </w:tc>
      </w:tr>
      <w:tr w:rsidR="00D3337D">
        <w:trPr>
          <w:trHeight w:val="462"/>
        </w:trPr>
        <w:tc>
          <w:tcPr>
            <w:tcW w:w="1980" w:type="dxa"/>
          </w:tcPr>
          <w:p w:rsidR="00D3337D" w:rsidRDefault="00D3337D" w:rsidP="003B531E">
            <w:pPr>
              <w:spacing w:line="400" w:lineRule="exact"/>
              <w:rPr>
                <w:rFonts w:cs="Times New Roman"/>
                <w:b/>
                <w:bCs/>
              </w:rPr>
            </w:pPr>
            <w:r>
              <w:rPr>
                <w:rFonts w:cs="新細明體" w:hint="eastAsia"/>
                <w:b/>
                <w:bCs/>
              </w:rPr>
              <w:t>美術設計</w:t>
            </w:r>
          </w:p>
        </w:tc>
        <w:tc>
          <w:tcPr>
            <w:tcW w:w="1260" w:type="dxa"/>
          </w:tcPr>
          <w:p w:rsidR="00D3337D" w:rsidRDefault="00D3337D" w:rsidP="003B531E">
            <w:pPr>
              <w:spacing w:line="400" w:lineRule="exact"/>
              <w:rPr>
                <w:rFonts w:cs="Times New Roman"/>
                <w:b/>
                <w:bCs/>
              </w:rPr>
            </w:pPr>
            <w:r>
              <w:rPr>
                <w:rFonts w:ascii="新細明體" w:hAnsi="新細明體" w:cs="新細明體"/>
                <w:b/>
                <w:bCs/>
              </w:rPr>
              <w:t>3</w:t>
            </w:r>
            <w:r w:rsidRPr="00EA27F6">
              <w:rPr>
                <w:rFonts w:ascii="新細明體" w:hAnsi="新細明體" w:cs="新細明體"/>
                <w:b/>
                <w:bCs/>
              </w:rPr>
              <w:t>0%</w:t>
            </w:r>
          </w:p>
        </w:tc>
      </w:tr>
    </w:tbl>
    <w:p w:rsidR="00D3337D" w:rsidRDefault="00D3337D" w:rsidP="006E7A86">
      <w:pPr>
        <w:spacing w:line="400" w:lineRule="exact"/>
        <w:rPr>
          <w:rFonts w:cs="Times New Roman"/>
          <w:b/>
          <w:bCs/>
        </w:rPr>
      </w:pPr>
    </w:p>
    <w:p w:rsidR="00D3337D" w:rsidRDefault="00D3337D" w:rsidP="006E7A86">
      <w:pPr>
        <w:spacing w:line="400" w:lineRule="exact"/>
        <w:rPr>
          <w:rFonts w:cs="Times New Roman"/>
        </w:rPr>
      </w:pPr>
    </w:p>
    <w:p w:rsidR="00D3337D" w:rsidRDefault="00D3337D" w:rsidP="006E7A86">
      <w:pPr>
        <w:spacing w:line="400" w:lineRule="exact"/>
        <w:rPr>
          <w:rFonts w:cs="Times New Roman"/>
        </w:rPr>
      </w:pPr>
    </w:p>
    <w:p w:rsidR="00D3337D" w:rsidRDefault="00D3337D" w:rsidP="006E7A86">
      <w:pPr>
        <w:spacing w:line="400" w:lineRule="exact"/>
        <w:rPr>
          <w:rFonts w:cs="Times New Roman"/>
        </w:rPr>
      </w:pPr>
    </w:p>
    <w:p w:rsidR="00D3337D" w:rsidRDefault="00D3337D" w:rsidP="006E7A86">
      <w:pPr>
        <w:spacing w:line="400" w:lineRule="exact"/>
        <w:rPr>
          <w:rFonts w:cs="Times New Roman"/>
        </w:rPr>
      </w:pPr>
    </w:p>
    <w:p w:rsidR="00D3337D" w:rsidRPr="00EA27F6" w:rsidRDefault="00D3337D" w:rsidP="006E7A86">
      <w:pPr>
        <w:spacing w:line="400" w:lineRule="exact"/>
        <w:rPr>
          <w:rFonts w:cs="Times New Roman"/>
        </w:rPr>
      </w:pPr>
    </w:p>
    <w:p w:rsidR="00D3337D" w:rsidRPr="00547DEE" w:rsidRDefault="00D3337D" w:rsidP="006E7A86">
      <w:pPr>
        <w:numPr>
          <w:ilvl w:val="0"/>
          <w:numId w:val="2"/>
        </w:numPr>
        <w:spacing w:line="400" w:lineRule="exact"/>
        <w:rPr>
          <w:rFonts w:cs="Times New Roman"/>
        </w:rPr>
      </w:pPr>
      <w:r>
        <w:rPr>
          <w:rFonts w:cs="新細明體" w:hint="eastAsia"/>
          <w:b/>
          <w:bCs/>
          <w:bdr w:val="single" w:sz="4" w:space="0" w:color="auto"/>
        </w:rPr>
        <w:t>獎勵辦法</w:t>
      </w:r>
      <w:r w:rsidRPr="00110E78">
        <w:rPr>
          <w:rFonts w:cs="新細明體" w:hint="eastAsia"/>
        </w:rPr>
        <w:t>：</w:t>
      </w:r>
      <w:r w:rsidRPr="00F51D6B">
        <w:rPr>
          <w:rFonts w:cs="新細明體" w:hint="eastAsia"/>
          <w:b/>
          <w:bCs/>
        </w:rPr>
        <w:t>總計金額為</w:t>
      </w:r>
      <w:r w:rsidRPr="00F51D6B">
        <w:rPr>
          <w:rFonts w:ascii="新細明體" w:hAnsi="新細明體" w:cs="新細明體"/>
          <w:b/>
          <w:bCs/>
        </w:rPr>
        <w:t>$75,000</w:t>
      </w:r>
      <w:r>
        <w:rPr>
          <w:rFonts w:ascii="新細明體" w:hAnsi="新細明體" w:cs="新細明體" w:hint="eastAsia"/>
        </w:rPr>
        <w:t>。</w:t>
      </w:r>
    </w:p>
    <w:p w:rsidR="00D3337D" w:rsidRDefault="00D3337D" w:rsidP="006E7A86">
      <w:pPr>
        <w:numPr>
          <w:ilvl w:val="4"/>
          <w:numId w:val="2"/>
        </w:numPr>
        <w:tabs>
          <w:tab w:val="num" w:pos="540"/>
        </w:tabs>
        <w:spacing w:line="400" w:lineRule="exact"/>
        <w:ind w:hanging="1740"/>
        <w:rPr>
          <w:rFonts w:cs="Times New Roman"/>
        </w:rPr>
      </w:pPr>
      <w:r>
        <w:rPr>
          <w:rFonts w:cs="新細明體" w:hint="eastAsia"/>
        </w:rPr>
        <w:t>金牌獎（</w:t>
      </w:r>
      <w:r>
        <w:t>1</w:t>
      </w:r>
      <w:r>
        <w:rPr>
          <w:rFonts w:cs="新細明體" w:hint="eastAsia"/>
        </w:rPr>
        <w:t>名），獲得獎金新台幣叁萬元，獎狀乙紙。</w:t>
      </w:r>
      <w:r>
        <w:t xml:space="preserve"> </w:t>
      </w:r>
    </w:p>
    <w:p w:rsidR="00D3337D" w:rsidRPr="00547DEE" w:rsidRDefault="00D3337D" w:rsidP="006E7A86">
      <w:pPr>
        <w:numPr>
          <w:ilvl w:val="4"/>
          <w:numId w:val="2"/>
        </w:numPr>
        <w:tabs>
          <w:tab w:val="num" w:pos="540"/>
        </w:tabs>
        <w:spacing w:line="400" w:lineRule="exact"/>
        <w:ind w:hanging="1740"/>
        <w:rPr>
          <w:rFonts w:ascii="新細明體" w:cs="Times New Roman"/>
          <w:b/>
          <w:bCs/>
        </w:rPr>
      </w:pPr>
      <w:r>
        <w:rPr>
          <w:rFonts w:cs="新細明體" w:hint="eastAsia"/>
        </w:rPr>
        <w:t>銀牌獎（</w:t>
      </w:r>
      <w:r>
        <w:t>1</w:t>
      </w:r>
      <w:r>
        <w:rPr>
          <w:rFonts w:cs="新細明體" w:hint="eastAsia"/>
        </w:rPr>
        <w:t>名），獲得獎金新台幣貳萬元，獎狀乙紙</w:t>
      </w:r>
      <w:r>
        <w:rPr>
          <w:rFonts w:ascii="新細明體" w:hAnsi="新細明體" w:cs="新細明體" w:hint="eastAsia"/>
        </w:rPr>
        <w:t>。</w:t>
      </w:r>
    </w:p>
    <w:p w:rsidR="00D3337D" w:rsidRPr="00547DEE" w:rsidRDefault="00D3337D" w:rsidP="006E7A86">
      <w:pPr>
        <w:numPr>
          <w:ilvl w:val="4"/>
          <w:numId w:val="2"/>
        </w:numPr>
        <w:tabs>
          <w:tab w:val="num" w:pos="540"/>
        </w:tabs>
        <w:spacing w:line="400" w:lineRule="exact"/>
        <w:ind w:hanging="1740"/>
        <w:rPr>
          <w:rFonts w:ascii="新細明體" w:cs="Times New Roman"/>
          <w:b/>
          <w:bCs/>
        </w:rPr>
      </w:pPr>
      <w:r>
        <w:rPr>
          <w:rFonts w:cs="新細明體" w:hint="eastAsia"/>
        </w:rPr>
        <w:t>銅牌獎（</w:t>
      </w:r>
      <w:r>
        <w:t>1</w:t>
      </w:r>
      <w:r>
        <w:rPr>
          <w:rFonts w:cs="新細明體" w:hint="eastAsia"/>
        </w:rPr>
        <w:t>名），獲得獎金新台幣壹萬元，獎狀乙</w:t>
      </w:r>
      <w:r w:rsidRPr="00547DEE">
        <w:rPr>
          <w:rFonts w:ascii="新細明體" w:hAnsi="新細明體" w:cs="新細明體" w:hint="eastAsia"/>
        </w:rPr>
        <w:t>紙</w:t>
      </w:r>
      <w:r>
        <w:rPr>
          <w:rFonts w:ascii="新細明體" w:hAnsi="新細明體" w:cs="新細明體" w:hint="eastAsia"/>
        </w:rPr>
        <w:t>。</w:t>
      </w:r>
    </w:p>
    <w:p w:rsidR="00D3337D" w:rsidRPr="003B531E" w:rsidRDefault="00D3337D" w:rsidP="006E7A86">
      <w:pPr>
        <w:numPr>
          <w:ilvl w:val="4"/>
          <w:numId w:val="2"/>
        </w:numPr>
        <w:tabs>
          <w:tab w:val="num" w:pos="540"/>
        </w:tabs>
        <w:spacing w:line="400" w:lineRule="exact"/>
        <w:ind w:hanging="1740"/>
        <w:rPr>
          <w:rFonts w:ascii="新細明體" w:cs="Times New Roman"/>
          <w:b/>
          <w:bCs/>
        </w:rPr>
      </w:pPr>
      <w:r>
        <w:rPr>
          <w:rFonts w:cs="新細明體" w:hint="eastAsia"/>
          <w:sz w:val="23"/>
          <w:szCs w:val="23"/>
        </w:rPr>
        <w:lastRenderedPageBreak/>
        <w:t>佳</w:t>
      </w:r>
      <w:r>
        <w:rPr>
          <w:sz w:val="23"/>
          <w:szCs w:val="23"/>
        </w:rPr>
        <w:t xml:space="preserve"> </w:t>
      </w:r>
      <w:r>
        <w:rPr>
          <w:rFonts w:cs="新細明體" w:hint="eastAsia"/>
          <w:sz w:val="23"/>
          <w:szCs w:val="23"/>
        </w:rPr>
        <w:t>作（</w:t>
      </w:r>
      <w:r>
        <w:rPr>
          <w:sz w:val="23"/>
          <w:szCs w:val="23"/>
        </w:rPr>
        <w:t>3</w:t>
      </w:r>
      <w:r>
        <w:rPr>
          <w:rFonts w:cs="新細明體" w:hint="eastAsia"/>
          <w:sz w:val="23"/>
          <w:szCs w:val="23"/>
        </w:rPr>
        <w:t>名），各獲得獎金新台幣五仟元整，獎狀乙紙。</w:t>
      </w:r>
    </w:p>
    <w:p w:rsidR="00D3337D" w:rsidRPr="00F51D6B" w:rsidRDefault="00D3337D" w:rsidP="003B531E">
      <w:pPr>
        <w:spacing w:line="400" w:lineRule="exact"/>
        <w:ind w:left="540"/>
        <w:rPr>
          <w:rFonts w:ascii="新細明體" w:cs="Times New Roman"/>
          <w:b/>
          <w:bCs/>
        </w:rPr>
      </w:pPr>
    </w:p>
    <w:p w:rsidR="00D3337D" w:rsidRPr="009B6424" w:rsidRDefault="00D3337D" w:rsidP="006E7A86">
      <w:pPr>
        <w:numPr>
          <w:ilvl w:val="0"/>
          <w:numId w:val="2"/>
        </w:numPr>
        <w:spacing w:line="400" w:lineRule="exact"/>
        <w:rPr>
          <w:rFonts w:ascii="新細明體" w:cs="Times New Roman"/>
        </w:rPr>
      </w:pPr>
      <w:r>
        <w:rPr>
          <w:rFonts w:cs="新細明體" w:hint="eastAsia"/>
          <w:b/>
          <w:bCs/>
          <w:bdr w:val="single" w:sz="4" w:space="0" w:color="auto"/>
        </w:rPr>
        <w:t>得獎作品公佈及票選活動</w:t>
      </w:r>
      <w:r w:rsidRPr="00110E78">
        <w:rPr>
          <w:rFonts w:cs="新細明體" w:hint="eastAsia"/>
        </w:rPr>
        <w:t>：</w:t>
      </w:r>
      <w:r>
        <w:rPr>
          <w:rFonts w:cs="新細明體" w:hint="eastAsia"/>
        </w:rPr>
        <w:t>將於</w:t>
      </w:r>
      <w:r>
        <w:t>2016</w:t>
      </w:r>
      <w:r>
        <w:rPr>
          <w:rFonts w:cs="新細明體" w:hint="eastAsia"/>
        </w:rPr>
        <w:t>年</w:t>
      </w:r>
      <w:proofErr w:type="gramStart"/>
      <w:r>
        <w:rPr>
          <w:rFonts w:cs="新細明體" w:hint="eastAsia"/>
        </w:rPr>
        <w:t>臺灣喜佳國際</w:t>
      </w:r>
      <w:proofErr w:type="gramEnd"/>
      <w:r>
        <w:rPr>
          <w:rFonts w:cs="新細明體" w:hint="eastAsia"/>
        </w:rPr>
        <w:t>縫紉藝術生活展中公開播放，並提供</w:t>
      </w:r>
      <w:proofErr w:type="gramStart"/>
      <w:r>
        <w:rPr>
          <w:rFonts w:cs="新細明體" w:hint="eastAsia"/>
        </w:rPr>
        <w:t>客戶線上票選</w:t>
      </w:r>
      <w:proofErr w:type="gramEnd"/>
      <w:r>
        <w:rPr>
          <w:rFonts w:cs="新細明體" w:hint="eastAsia"/>
        </w:rPr>
        <w:t>送贈品活動！</w:t>
      </w:r>
      <w:r w:rsidRPr="000F5DD9">
        <w:rPr>
          <w:rFonts w:ascii="新細明體" w:hAnsi="新細明體" w:cs="新細明體" w:hint="eastAsia"/>
          <w:b/>
          <w:bCs/>
        </w:rPr>
        <w:t>※活動內容將於</w:t>
      </w:r>
      <w:r w:rsidRPr="000F5DD9">
        <w:rPr>
          <w:rFonts w:ascii="新細明體" w:hAnsi="新細明體" w:cs="新細明體"/>
          <w:b/>
          <w:bCs/>
        </w:rPr>
        <w:t>2016</w:t>
      </w:r>
      <w:r w:rsidRPr="000F5DD9">
        <w:rPr>
          <w:rFonts w:ascii="新細明體" w:hAnsi="新細明體" w:cs="新細明體" w:hint="eastAsia"/>
          <w:b/>
          <w:bCs/>
        </w:rPr>
        <w:t>年</w:t>
      </w:r>
      <w:r w:rsidRPr="000F5DD9">
        <w:rPr>
          <w:rFonts w:ascii="新細明體" w:hAnsi="新細明體" w:cs="新細明體"/>
          <w:b/>
          <w:bCs/>
        </w:rPr>
        <w:t>3</w:t>
      </w:r>
      <w:r w:rsidRPr="000F5DD9">
        <w:rPr>
          <w:rFonts w:ascii="新細明體" w:hAnsi="新細明體" w:cs="新細明體" w:hint="eastAsia"/>
          <w:b/>
          <w:bCs/>
        </w:rPr>
        <w:t>月</w:t>
      </w:r>
      <w:r w:rsidRPr="000F5DD9">
        <w:rPr>
          <w:rFonts w:ascii="新細明體" w:hAnsi="新細明體" w:cs="新細明體"/>
          <w:b/>
          <w:bCs/>
        </w:rPr>
        <w:t>18</w:t>
      </w:r>
      <w:r w:rsidRPr="000F5DD9">
        <w:rPr>
          <w:rFonts w:ascii="新細明體" w:hAnsi="新細明體" w:cs="新細明體" w:hint="eastAsia"/>
          <w:b/>
          <w:bCs/>
        </w:rPr>
        <w:t>日</w:t>
      </w:r>
      <w:proofErr w:type="gramStart"/>
      <w:r w:rsidRPr="000F5DD9">
        <w:rPr>
          <w:rFonts w:ascii="新細明體" w:hAnsi="新細明體" w:cs="新細明體" w:hint="eastAsia"/>
          <w:b/>
          <w:bCs/>
        </w:rPr>
        <w:t>臺灣喜佳網站</w:t>
      </w:r>
      <w:proofErr w:type="gramEnd"/>
      <w:r w:rsidRPr="000F5DD9">
        <w:rPr>
          <w:rFonts w:ascii="新細明體" w:hAnsi="新細明體" w:cs="新細明體" w:hint="eastAsia"/>
          <w:b/>
          <w:bCs/>
        </w:rPr>
        <w:t>公佈。</w:t>
      </w:r>
    </w:p>
    <w:tbl>
      <w:tblPr>
        <w:tblpPr w:leftFromText="180" w:rightFromText="180" w:vertAnchor="text" w:horzAnchor="margin" w:tblpXSpec="center" w:tblpY="282"/>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631"/>
        <w:gridCol w:w="3035"/>
        <w:gridCol w:w="2631"/>
      </w:tblGrid>
      <w:tr w:rsidR="00D3337D">
        <w:trPr>
          <w:trHeight w:val="286"/>
        </w:trPr>
        <w:tc>
          <w:tcPr>
            <w:tcW w:w="8297" w:type="dxa"/>
            <w:gridSpan w:val="3"/>
          </w:tcPr>
          <w:p w:rsidR="00D3337D" w:rsidRPr="003B531E" w:rsidRDefault="00D3337D" w:rsidP="003B531E">
            <w:pPr>
              <w:jc w:val="center"/>
              <w:rPr>
                <w:rFonts w:ascii="新細明體" w:cs="Times New Roman"/>
                <w:b/>
                <w:bCs/>
              </w:rPr>
            </w:pPr>
            <w:r w:rsidRPr="003B531E">
              <w:rPr>
                <w:rFonts w:ascii="新細明體" w:hAnsi="新細明體" w:cs="新細明體" w:hint="eastAsia"/>
                <w:b/>
                <w:bCs/>
              </w:rPr>
              <w:t>第</w:t>
            </w:r>
            <w:r w:rsidRPr="003B531E">
              <w:rPr>
                <w:rFonts w:ascii="新細明體" w:hAnsi="新細明體" w:cs="新細明體"/>
                <w:b/>
                <w:bCs/>
              </w:rPr>
              <w:t>16</w:t>
            </w:r>
            <w:r w:rsidRPr="003B531E">
              <w:rPr>
                <w:rFonts w:ascii="新細明體" w:hAnsi="新細明體" w:cs="新細明體" w:hint="eastAsia"/>
                <w:b/>
                <w:bCs/>
              </w:rPr>
              <w:t>屆</w:t>
            </w:r>
            <w:r>
              <w:rPr>
                <w:rFonts w:ascii="新細明體" w:hAnsi="新細明體" w:cs="新細明體"/>
                <w:b/>
                <w:bCs/>
              </w:rPr>
              <w:t xml:space="preserve"> </w:t>
            </w:r>
            <w:proofErr w:type="gramStart"/>
            <w:r w:rsidRPr="003B531E">
              <w:rPr>
                <w:rFonts w:cs="新細明體" w:hint="eastAsia"/>
                <w:b/>
                <w:bCs/>
              </w:rPr>
              <w:t>臺灣喜佳</w:t>
            </w:r>
            <w:proofErr w:type="gramEnd"/>
            <w:r>
              <w:rPr>
                <w:b/>
                <w:bCs/>
              </w:rPr>
              <w:t xml:space="preserve"> </w:t>
            </w:r>
            <w:r w:rsidRPr="003B531E">
              <w:rPr>
                <w:rFonts w:cs="新細明體" w:hint="eastAsia"/>
                <w:b/>
                <w:bCs/>
              </w:rPr>
              <w:t>國際縫紉藝術生活展</w:t>
            </w:r>
          </w:p>
        </w:tc>
      </w:tr>
      <w:tr w:rsidR="00D3337D">
        <w:trPr>
          <w:trHeight w:val="286"/>
        </w:trPr>
        <w:tc>
          <w:tcPr>
            <w:tcW w:w="2631" w:type="dxa"/>
          </w:tcPr>
          <w:p w:rsidR="00D3337D" w:rsidRDefault="00D3337D" w:rsidP="003B531E">
            <w:pPr>
              <w:rPr>
                <w:rFonts w:ascii="新細明體" w:cs="Times New Roman"/>
                <w:b/>
                <w:bCs/>
              </w:rPr>
            </w:pPr>
            <w:r w:rsidRPr="002B49C3">
              <w:rPr>
                <w:rFonts w:ascii="新細明體" w:hAnsi="新細明體" w:cs="新細明體" w:hint="eastAsia"/>
                <w:b/>
                <w:bCs/>
              </w:rPr>
              <w:t>台北場</w:t>
            </w:r>
          </w:p>
        </w:tc>
        <w:tc>
          <w:tcPr>
            <w:tcW w:w="3035" w:type="dxa"/>
          </w:tcPr>
          <w:p w:rsidR="00D3337D" w:rsidRDefault="00D3337D" w:rsidP="003B531E">
            <w:pPr>
              <w:rPr>
                <w:rFonts w:ascii="新細明體" w:cs="Times New Roman"/>
                <w:b/>
                <w:bCs/>
              </w:rPr>
            </w:pPr>
            <w:r w:rsidRPr="002B49C3">
              <w:rPr>
                <w:rFonts w:ascii="新細明體" w:hAnsi="新細明體" w:cs="新細明體" w:hint="eastAsia"/>
                <w:b/>
                <w:bCs/>
              </w:rPr>
              <w:t>高雄場</w:t>
            </w:r>
          </w:p>
        </w:tc>
        <w:tc>
          <w:tcPr>
            <w:tcW w:w="2631" w:type="dxa"/>
          </w:tcPr>
          <w:p w:rsidR="00D3337D" w:rsidRDefault="00D3337D" w:rsidP="003B531E">
            <w:pPr>
              <w:rPr>
                <w:rFonts w:ascii="新細明體" w:cs="Times New Roman"/>
                <w:b/>
                <w:bCs/>
              </w:rPr>
            </w:pPr>
            <w:r w:rsidRPr="002B49C3">
              <w:rPr>
                <w:rFonts w:ascii="新細明體" w:hAnsi="新細明體" w:cs="新細明體" w:hint="eastAsia"/>
                <w:b/>
                <w:bCs/>
              </w:rPr>
              <w:t>台中場</w:t>
            </w:r>
          </w:p>
        </w:tc>
      </w:tr>
      <w:tr w:rsidR="00D3337D">
        <w:trPr>
          <w:trHeight w:val="417"/>
        </w:trPr>
        <w:tc>
          <w:tcPr>
            <w:tcW w:w="2631" w:type="dxa"/>
          </w:tcPr>
          <w:p w:rsidR="00D3337D" w:rsidRDefault="00D3337D" w:rsidP="003B531E">
            <w:pPr>
              <w:rPr>
                <w:rFonts w:ascii="新細明體" w:cs="Times New Roman"/>
                <w:b/>
                <w:bCs/>
              </w:rPr>
            </w:pPr>
            <w:r w:rsidRPr="002B49C3">
              <w:rPr>
                <w:rFonts w:ascii="新細明體" w:hAnsi="新細明體" w:cs="新細明體"/>
                <w:b/>
                <w:bCs/>
              </w:rPr>
              <w:t>3/18(</w:t>
            </w:r>
            <w:r w:rsidRPr="002B49C3">
              <w:rPr>
                <w:rFonts w:ascii="新細明體" w:hAnsi="新細明體" w:cs="新細明體" w:hint="eastAsia"/>
                <w:b/>
                <w:bCs/>
              </w:rPr>
              <w:t>五</w:t>
            </w:r>
            <w:r w:rsidRPr="002B49C3">
              <w:rPr>
                <w:rFonts w:ascii="新細明體" w:hAnsi="新細明體" w:cs="新細明體"/>
                <w:b/>
                <w:bCs/>
              </w:rPr>
              <w:t>)~3/29(</w:t>
            </w:r>
            <w:r w:rsidRPr="002B49C3">
              <w:rPr>
                <w:rFonts w:ascii="新細明體" w:hAnsi="新細明體" w:cs="新細明體" w:hint="eastAsia"/>
                <w:b/>
                <w:bCs/>
              </w:rPr>
              <w:t>二</w:t>
            </w:r>
            <w:r w:rsidRPr="002B49C3">
              <w:rPr>
                <w:rFonts w:ascii="新細明體" w:hAnsi="新細明體" w:cs="新細明體"/>
                <w:b/>
                <w:bCs/>
              </w:rPr>
              <w:t>)13</w:t>
            </w:r>
            <w:r w:rsidRPr="002B49C3">
              <w:rPr>
                <w:rFonts w:ascii="新細明體" w:hAnsi="新細明體" w:cs="新細明體" w:hint="eastAsia"/>
                <w:b/>
                <w:bCs/>
              </w:rPr>
              <w:t>天</w:t>
            </w:r>
          </w:p>
        </w:tc>
        <w:tc>
          <w:tcPr>
            <w:tcW w:w="3035" w:type="dxa"/>
          </w:tcPr>
          <w:p w:rsidR="00D3337D" w:rsidRDefault="00D3337D" w:rsidP="003B531E">
            <w:pPr>
              <w:rPr>
                <w:rFonts w:ascii="新細明體" w:cs="Times New Roman"/>
                <w:b/>
                <w:bCs/>
              </w:rPr>
            </w:pPr>
            <w:r w:rsidRPr="002B49C3">
              <w:rPr>
                <w:rFonts w:ascii="新細明體" w:hAnsi="新細明體" w:cs="新細明體"/>
                <w:b/>
                <w:bCs/>
              </w:rPr>
              <w:t>4/1(</w:t>
            </w:r>
            <w:r w:rsidRPr="002B49C3">
              <w:rPr>
                <w:rFonts w:ascii="新細明體" w:hAnsi="新細明體" w:cs="新細明體" w:hint="eastAsia"/>
                <w:b/>
                <w:bCs/>
              </w:rPr>
              <w:t>五</w:t>
            </w:r>
            <w:r w:rsidRPr="002B49C3">
              <w:rPr>
                <w:rFonts w:ascii="新細明體" w:hAnsi="新細明體" w:cs="新細明體"/>
                <w:b/>
                <w:bCs/>
              </w:rPr>
              <w:t>)~4/10(</w:t>
            </w:r>
            <w:r w:rsidRPr="002B49C3">
              <w:rPr>
                <w:rFonts w:ascii="新細明體" w:hAnsi="新細明體" w:cs="新細明體" w:hint="eastAsia"/>
                <w:b/>
                <w:bCs/>
              </w:rPr>
              <w:t>日</w:t>
            </w:r>
            <w:r w:rsidRPr="002B49C3">
              <w:rPr>
                <w:rFonts w:ascii="新細明體" w:hAnsi="新細明體" w:cs="新細明體"/>
                <w:b/>
                <w:bCs/>
              </w:rPr>
              <w:t>) 10</w:t>
            </w:r>
            <w:r w:rsidRPr="002B49C3">
              <w:rPr>
                <w:rFonts w:ascii="新細明體" w:hAnsi="新細明體" w:cs="新細明體" w:hint="eastAsia"/>
                <w:b/>
                <w:bCs/>
              </w:rPr>
              <w:t>天</w:t>
            </w:r>
          </w:p>
        </w:tc>
        <w:tc>
          <w:tcPr>
            <w:tcW w:w="2631" w:type="dxa"/>
          </w:tcPr>
          <w:p w:rsidR="00D3337D" w:rsidRDefault="00D3337D" w:rsidP="003B531E">
            <w:pPr>
              <w:rPr>
                <w:rFonts w:ascii="新細明體" w:cs="Times New Roman"/>
                <w:b/>
                <w:bCs/>
              </w:rPr>
            </w:pPr>
            <w:r w:rsidRPr="002B49C3">
              <w:rPr>
                <w:rFonts w:ascii="新細明體" w:hAnsi="新細明體" w:cs="新細明體"/>
                <w:b/>
                <w:bCs/>
              </w:rPr>
              <w:t>4/14(</w:t>
            </w:r>
            <w:r w:rsidRPr="002B49C3">
              <w:rPr>
                <w:rFonts w:ascii="新細明體" w:hAnsi="新細明體" w:cs="新細明體" w:hint="eastAsia"/>
                <w:b/>
                <w:bCs/>
              </w:rPr>
              <w:t>四</w:t>
            </w:r>
            <w:r w:rsidRPr="002B49C3">
              <w:rPr>
                <w:rFonts w:ascii="新細明體" w:hAnsi="新細明體" w:cs="新細明體"/>
                <w:b/>
                <w:bCs/>
              </w:rPr>
              <w:t>)~4/24(</w:t>
            </w:r>
            <w:r w:rsidRPr="002B49C3">
              <w:rPr>
                <w:rFonts w:ascii="新細明體" w:hAnsi="新細明體" w:cs="新細明體" w:hint="eastAsia"/>
                <w:b/>
                <w:bCs/>
              </w:rPr>
              <w:t>日</w:t>
            </w:r>
            <w:r w:rsidRPr="002B49C3">
              <w:rPr>
                <w:rFonts w:ascii="新細明體" w:hAnsi="新細明體" w:cs="新細明體"/>
                <w:b/>
                <w:bCs/>
              </w:rPr>
              <w:t>)11</w:t>
            </w:r>
            <w:r w:rsidRPr="002B49C3">
              <w:rPr>
                <w:rFonts w:ascii="新細明體" w:hAnsi="新細明體" w:cs="新細明體" w:hint="eastAsia"/>
                <w:b/>
                <w:bCs/>
              </w:rPr>
              <w:t>天</w:t>
            </w:r>
          </w:p>
        </w:tc>
      </w:tr>
      <w:tr w:rsidR="00D3337D">
        <w:trPr>
          <w:trHeight w:val="417"/>
        </w:trPr>
        <w:tc>
          <w:tcPr>
            <w:tcW w:w="2631" w:type="dxa"/>
          </w:tcPr>
          <w:p w:rsidR="00D3337D" w:rsidRPr="0005229F" w:rsidRDefault="00D3337D" w:rsidP="003B531E">
            <w:pPr>
              <w:rPr>
                <w:rFonts w:ascii="新細明體" w:cs="Times New Roman"/>
                <w:b/>
                <w:bCs/>
              </w:rPr>
            </w:pPr>
            <w:r w:rsidRPr="0005229F">
              <w:rPr>
                <w:rFonts w:ascii="新細明體" w:hAnsi="新細明體" w:cs="新細明體" w:hint="eastAsia"/>
                <w:b/>
                <w:bCs/>
              </w:rPr>
              <w:t>新光台北南西店</w:t>
            </w:r>
          </w:p>
          <w:p w:rsidR="00D3337D" w:rsidRPr="0005229F" w:rsidRDefault="00D3337D" w:rsidP="003B531E">
            <w:pPr>
              <w:rPr>
                <w:rFonts w:ascii="新細明體" w:hAnsi="新細明體" w:cs="新細明體"/>
                <w:b/>
                <w:bCs/>
              </w:rPr>
            </w:pPr>
            <w:r w:rsidRPr="0005229F">
              <w:rPr>
                <w:rFonts w:ascii="新細明體" w:hAnsi="新細明體" w:cs="新細明體"/>
                <w:b/>
                <w:bCs/>
              </w:rPr>
              <w:t>9F</w:t>
            </w:r>
          </w:p>
        </w:tc>
        <w:tc>
          <w:tcPr>
            <w:tcW w:w="3035" w:type="dxa"/>
          </w:tcPr>
          <w:p w:rsidR="00D3337D" w:rsidRPr="0005229F" w:rsidRDefault="00D3337D" w:rsidP="003B531E">
            <w:pPr>
              <w:rPr>
                <w:rFonts w:ascii="新細明體" w:cs="Times New Roman"/>
                <w:b/>
                <w:bCs/>
              </w:rPr>
            </w:pPr>
            <w:r w:rsidRPr="0005229F">
              <w:rPr>
                <w:rFonts w:ascii="新細明體" w:hAnsi="新細明體" w:cs="新細明體" w:hint="eastAsia"/>
                <w:b/>
                <w:bCs/>
              </w:rPr>
              <w:t>新光三越高雄左營店</w:t>
            </w:r>
          </w:p>
          <w:p w:rsidR="00D3337D" w:rsidRPr="0005229F" w:rsidRDefault="00D3337D" w:rsidP="003B531E">
            <w:pPr>
              <w:rPr>
                <w:rFonts w:ascii="新細明體" w:cs="Times New Roman"/>
                <w:b/>
                <w:bCs/>
              </w:rPr>
            </w:pPr>
            <w:r w:rsidRPr="0005229F">
              <w:rPr>
                <w:rFonts w:ascii="新細明體" w:hAnsi="新細明體" w:cs="新細明體"/>
                <w:b/>
                <w:bCs/>
              </w:rPr>
              <w:t>10</w:t>
            </w:r>
            <w:r w:rsidRPr="0005229F">
              <w:rPr>
                <w:rFonts w:ascii="新細明體" w:hAnsi="新細明體" w:cs="新細明體" w:hint="eastAsia"/>
                <w:b/>
                <w:bCs/>
              </w:rPr>
              <w:t>樓國際活動展演中心</w:t>
            </w:r>
          </w:p>
        </w:tc>
        <w:tc>
          <w:tcPr>
            <w:tcW w:w="2631" w:type="dxa"/>
          </w:tcPr>
          <w:p w:rsidR="00D3337D" w:rsidRPr="002B49C3" w:rsidRDefault="00D3337D" w:rsidP="003B531E">
            <w:pPr>
              <w:rPr>
                <w:rFonts w:ascii="新細明體" w:cs="Times New Roman"/>
                <w:b/>
                <w:bCs/>
              </w:rPr>
            </w:pPr>
            <w:r w:rsidRPr="002B49C3">
              <w:rPr>
                <w:rFonts w:ascii="新細明體" w:hAnsi="新細明體" w:cs="新細明體" w:hint="eastAsia"/>
                <w:b/>
                <w:bCs/>
              </w:rPr>
              <w:t>廣三</w:t>
            </w:r>
            <w:r w:rsidRPr="002B49C3">
              <w:rPr>
                <w:rFonts w:ascii="新細明體" w:hAnsi="新細明體" w:cs="新細明體"/>
                <w:b/>
                <w:bCs/>
              </w:rPr>
              <w:t>SOGO</w:t>
            </w:r>
          </w:p>
          <w:p w:rsidR="00D3337D" w:rsidRPr="002B49C3" w:rsidRDefault="00D3337D" w:rsidP="003B531E">
            <w:pPr>
              <w:rPr>
                <w:rFonts w:ascii="新細明體" w:cs="Times New Roman"/>
                <w:b/>
                <w:bCs/>
              </w:rPr>
            </w:pPr>
            <w:r w:rsidRPr="002B49C3">
              <w:rPr>
                <w:rFonts w:ascii="新細明體" w:hAnsi="新細明體" w:cs="新細明體"/>
                <w:b/>
                <w:bCs/>
              </w:rPr>
              <w:t>13</w:t>
            </w:r>
            <w:r w:rsidRPr="002B49C3">
              <w:rPr>
                <w:rFonts w:ascii="新細明體" w:hAnsi="新細明體" w:cs="新細明體" w:hint="eastAsia"/>
                <w:b/>
                <w:bCs/>
              </w:rPr>
              <w:t>樓</w:t>
            </w:r>
          </w:p>
        </w:tc>
      </w:tr>
      <w:tr w:rsidR="00D3337D">
        <w:trPr>
          <w:trHeight w:val="417"/>
        </w:trPr>
        <w:tc>
          <w:tcPr>
            <w:tcW w:w="8297" w:type="dxa"/>
            <w:gridSpan w:val="3"/>
          </w:tcPr>
          <w:p w:rsidR="00D3337D" w:rsidRPr="003B531E" w:rsidRDefault="00D3337D" w:rsidP="003B531E">
            <w:pPr>
              <w:rPr>
                <w:rFonts w:ascii="新細明體" w:cs="Times New Roman"/>
                <w:sz w:val="20"/>
                <w:szCs w:val="20"/>
              </w:rPr>
            </w:pPr>
            <w:r w:rsidRPr="003B531E">
              <w:rPr>
                <w:rFonts w:ascii="新細明體" w:hAnsi="新細明體" w:cs="新細明體" w:hint="eastAsia"/>
                <w:sz w:val="20"/>
                <w:szCs w:val="20"/>
              </w:rPr>
              <w:t>※以上時間如有異動將以臺灣</w:t>
            </w:r>
            <w:proofErr w:type="gramStart"/>
            <w:r w:rsidRPr="003B531E">
              <w:rPr>
                <w:rFonts w:ascii="新細明體" w:hAnsi="新細明體" w:cs="新細明體" w:hint="eastAsia"/>
                <w:sz w:val="20"/>
                <w:szCs w:val="20"/>
              </w:rPr>
              <w:t>喜佳官網</w:t>
            </w:r>
            <w:proofErr w:type="gramEnd"/>
            <w:r w:rsidRPr="003B531E">
              <w:rPr>
                <w:rFonts w:ascii="新細明體" w:hAnsi="新細明體" w:cs="新細明體" w:hint="eastAsia"/>
                <w:sz w:val="20"/>
                <w:szCs w:val="20"/>
              </w:rPr>
              <w:t>公佈為</w:t>
            </w:r>
            <w:proofErr w:type="gramStart"/>
            <w:r w:rsidRPr="003B531E">
              <w:rPr>
                <w:rFonts w:ascii="新細明體" w:hAnsi="新細明體" w:cs="新細明體" w:hint="eastAsia"/>
                <w:sz w:val="20"/>
                <w:szCs w:val="20"/>
              </w:rPr>
              <w:t>準</w:t>
            </w:r>
            <w:proofErr w:type="gramEnd"/>
          </w:p>
        </w:tc>
      </w:tr>
    </w:tbl>
    <w:p w:rsidR="00D3337D" w:rsidRDefault="00D3337D" w:rsidP="009B6424">
      <w:pPr>
        <w:spacing w:line="400" w:lineRule="exact"/>
        <w:rPr>
          <w:rFonts w:cs="Times New Roman"/>
          <w:b/>
          <w:bCs/>
          <w:bdr w:val="single" w:sz="4" w:space="0" w:color="auto"/>
        </w:rPr>
      </w:pPr>
    </w:p>
    <w:p w:rsidR="00D3337D" w:rsidRDefault="00D3337D" w:rsidP="009B6424">
      <w:pPr>
        <w:spacing w:line="400" w:lineRule="exact"/>
        <w:rPr>
          <w:rFonts w:cs="Times New Roman"/>
          <w:b/>
          <w:bCs/>
          <w:bdr w:val="single" w:sz="4" w:space="0" w:color="auto"/>
        </w:rPr>
      </w:pPr>
    </w:p>
    <w:p w:rsidR="00D3337D" w:rsidRDefault="00D3337D" w:rsidP="009B6424">
      <w:pPr>
        <w:spacing w:line="400" w:lineRule="exact"/>
        <w:rPr>
          <w:rFonts w:cs="Times New Roman"/>
          <w:b/>
          <w:bCs/>
          <w:bdr w:val="single" w:sz="4" w:space="0" w:color="auto"/>
        </w:rPr>
      </w:pPr>
    </w:p>
    <w:p w:rsidR="00D3337D" w:rsidRDefault="00D3337D" w:rsidP="009B6424">
      <w:pPr>
        <w:spacing w:line="400" w:lineRule="exact"/>
        <w:rPr>
          <w:rFonts w:cs="Times New Roman"/>
          <w:b/>
          <w:bCs/>
          <w:bdr w:val="single" w:sz="4" w:space="0" w:color="auto"/>
        </w:rPr>
      </w:pPr>
    </w:p>
    <w:p w:rsidR="00D3337D" w:rsidRDefault="00D3337D" w:rsidP="009B6424">
      <w:pPr>
        <w:spacing w:line="400" w:lineRule="exact"/>
        <w:rPr>
          <w:rFonts w:ascii="新細明體" w:cs="Times New Roman"/>
        </w:rPr>
      </w:pPr>
    </w:p>
    <w:p w:rsidR="00D3337D" w:rsidRDefault="00D3337D" w:rsidP="009B6424">
      <w:pPr>
        <w:spacing w:line="400" w:lineRule="exact"/>
        <w:rPr>
          <w:rFonts w:ascii="新細明體" w:hAnsi="新細明體" w:cs="新細明體"/>
        </w:rPr>
      </w:pPr>
      <w:r>
        <w:rPr>
          <w:rFonts w:ascii="新細明體" w:hAnsi="新細明體" w:cs="新細明體"/>
        </w:rPr>
        <w:t xml:space="preserve">      </w:t>
      </w:r>
    </w:p>
    <w:p w:rsidR="00D3337D" w:rsidRPr="009B6424" w:rsidRDefault="00D3337D" w:rsidP="009B6424">
      <w:pPr>
        <w:spacing w:line="400" w:lineRule="exact"/>
        <w:rPr>
          <w:rFonts w:ascii="新細明體" w:cs="Times New Roman"/>
        </w:rPr>
      </w:pPr>
    </w:p>
    <w:p w:rsidR="00D3337D" w:rsidRPr="003B531E" w:rsidRDefault="00D3337D" w:rsidP="006E7A86">
      <w:pPr>
        <w:numPr>
          <w:ilvl w:val="0"/>
          <w:numId w:val="2"/>
        </w:numPr>
        <w:spacing w:line="400" w:lineRule="exact"/>
        <w:rPr>
          <w:rFonts w:ascii="新細明體" w:cs="Times New Roman"/>
          <w:b/>
          <w:bCs/>
        </w:rPr>
      </w:pPr>
      <w:r w:rsidRPr="003B531E">
        <w:rPr>
          <w:rFonts w:ascii="新細明體" w:hAnsi="新細明體" w:cs="新細明體" w:hint="eastAsia"/>
          <w:b/>
          <w:bCs/>
          <w:bdr w:val="single" w:sz="4" w:space="0" w:color="auto"/>
        </w:rPr>
        <w:t>作業時程</w:t>
      </w:r>
      <w:r w:rsidRPr="003B531E">
        <w:rPr>
          <w:rFonts w:cs="新細明體" w:hint="eastAsia"/>
          <w:b/>
          <w:bCs/>
        </w:rPr>
        <w:t>：</w:t>
      </w:r>
    </w:p>
    <w:p w:rsidR="00D3337D" w:rsidRPr="006C7280" w:rsidRDefault="00D3337D" w:rsidP="003B531E">
      <w:pPr>
        <w:numPr>
          <w:ilvl w:val="1"/>
          <w:numId w:val="2"/>
        </w:numPr>
        <w:spacing w:line="400" w:lineRule="exact"/>
        <w:rPr>
          <w:rFonts w:ascii="新細明體" w:cs="Times New Roman"/>
          <w:b/>
          <w:bCs/>
        </w:rPr>
      </w:pPr>
      <w:r>
        <w:rPr>
          <w:rFonts w:ascii="新細明體" w:hAnsi="新細明體" w:cs="新細明體" w:hint="eastAsia"/>
          <w:b/>
          <w:bCs/>
        </w:rPr>
        <w:t>活動宣傳期間：即日起至</w:t>
      </w:r>
      <w:r>
        <w:rPr>
          <w:rFonts w:ascii="新細明體" w:hAnsi="新細明體" w:cs="新細明體"/>
          <w:b/>
          <w:bCs/>
        </w:rPr>
        <w:t>2016</w:t>
      </w:r>
      <w:r>
        <w:rPr>
          <w:rFonts w:ascii="新細明體" w:hAnsi="新細明體" w:cs="新細明體" w:hint="eastAsia"/>
          <w:b/>
          <w:bCs/>
        </w:rPr>
        <w:t>年</w:t>
      </w:r>
      <w:r>
        <w:rPr>
          <w:rFonts w:ascii="新細明體" w:hAnsi="新細明體" w:cs="新細明體"/>
          <w:b/>
          <w:bCs/>
        </w:rPr>
        <w:t>4</w:t>
      </w:r>
      <w:r>
        <w:rPr>
          <w:rFonts w:ascii="新細明體" w:hAnsi="新細明體" w:cs="新細明體" w:hint="eastAsia"/>
          <w:b/>
          <w:bCs/>
        </w:rPr>
        <w:t>月</w:t>
      </w:r>
      <w:r>
        <w:rPr>
          <w:rFonts w:ascii="新細明體" w:hAnsi="新細明體" w:cs="新細明體"/>
          <w:b/>
          <w:bCs/>
        </w:rPr>
        <w:t>24</w:t>
      </w:r>
      <w:r>
        <w:rPr>
          <w:rFonts w:ascii="新細明體" w:hAnsi="新細明體" w:cs="新細明體" w:hint="eastAsia"/>
          <w:b/>
          <w:bCs/>
        </w:rPr>
        <w:t>日止。</w:t>
      </w:r>
    </w:p>
    <w:p w:rsidR="00D3337D" w:rsidRPr="006C7280" w:rsidRDefault="00D3337D" w:rsidP="006C7280">
      <w:pPr>
        <w:numPr>
          <w:ilvl w:val="1"/>
          <w:numId w:val="2"/>
        </w:numPr>
        <w:spacing w:line="400" w:lineRule="exact"/>
        <w:rPr>
          <w:rFonts w:ascii="新細明體" w:cs="Times New Roman"/>
          <w:b/>
          <w:bCs/>
        </w:rPr>
      </w:pPr>
      <w:proofErr w:type="gramStart"/>
      <w:r>
        <w:rPr>
          <w:rFonts w:ascii="新細明體" w:hAnsi="新細明體" w:cs="新細明體" w:hint="eastAsia"/>
          <w:b/>
          <w:bCs/>
        </w:rPr>
        <w:t>線上報名</w:t>
      </w:r>
      <w:proofErr w:type="gramEnd"/>
      <w:r>
        <w:rPr>
          <w:rFonts w:ascii="新細明體" w:hAnsi="新細明體" w:cs="新細明體" w:hint="eastAsia"/>
          <w:b/>
          <w:bCs/>
        </w:rPr>
        <w:t>時間：即日起至</w:t>
      </w:r>
      <w:r>
        <w:rPr>
          <w:rFonts w:ascii="新細明體" w:hAnsi="新細明體" w:cs="新細明體"/>
          <w:b/>
          <w:bCs/>
        </w:rPr>
        <w:t>2016</w:t>
      </w:r>
      <w:r>
        <w:rPr>
          <w:rFonts w:ascii="新細明體" w:hAnsi="新細明體" w:cs="新細明體" w:hint="eastAsia"/>
          <w:b/>
          <w:bCs/>
        </w:rPr>
        <w:t>年</w:t>
      </w:r>
      <w:r>
        <w:rPr>
          <w:rFonts w:ascii="新細明體" w:hAnsi="新細明體" w:cs="新細明體"/>
          <w:b/>
          <w:bCs/>
        </w:rPr>
        <w:t>1</w:t>
      </w:r>
      <w:r>
        <w:rPr>
          <w:rFonts w:ascii="新細明體" w:hAnsi="新細明體" w:cs="新細明體" w:hint="eastAsia"/>
          <w:b/>
          <w:bCs/>
        </w:rPr>
        <w:t>月</w:t>
      </w:r>
      <w:r>
        <w:rPr>
          <w:rFonts w:ascii="新細明體" w:hAnsi="新細明體" w:cs="新細明體"/>
          <w:b/>
          <w:bCs/>
        </w:rPr>
        <w:t>31</w:t>
      </w:r>
      <w:r>
        <w:rPr>
          <w:rFonts w:ascii="新細明體" w:hAnsi="新細明體" w:cs="新細明體" w:hint="eastAsia"/>
          <w:b/>
          <w:bCs/>
        </w:rPr>
        <w:t>日止。</w:t>
      </w:r>
    </w:p>
    <w:p w:rsidR="00D3337D" w:rsidRDefault="00D3337D" w:rsidP="003B531E">
      <w:pPr>
        <w:numPr>
          <w:ilvl w:val="1"/>
          <w:numId w:val="2"/>
        </w:numPr>
        <w:spacing w:line="400" w:lineRule="exact"/>
        <w:rPr>
          <w:rFonts w:ascii="新細明體" w:cs="Times New Roman"/>
          <w:b/>
          <w:bCs/>
        </w:rPr>
      </w:pPr>
      <w:r>
        <w:rPr>
          <w:rFonts w:ascii="新細明體" w:hAnsi="新細明體" w:cs="新細明體" w:hint="eastAsia"/>
          <w:b/>
          <w:bCs/>
        </w:rPr>
        <w:t>作品徵件及提供時間：</w:t>
      </w:r>
      <w:r>
        <w:rPr>
          <w:rFonts w:ascii="新細明體" w:hAnsi="新細明體" w:cs="新細明體"/>
          <w:b/>
          <w:bCs/>
        </w:rPr>
        <w:t>2016</w:t>
      </w:r>
      <w:r>
        <w:rPr>
          <w:rFonts w:ascii="新細明體" w:hAnsi="新細明體" w:cs="新細明體" w:hint="eastAsia"/>
          <w:b/>
          <w:bCs/>
        </w:rPr>
        <w:t>年</w:t>
      </w:r>
      <w:r>
        <w:rPr>
          <w:rFonts w:ascii="新細明體" w:hAnsi="新細明體" w:cs="新細明體"/>
          <w:b/>
          <w:bCs/>
        </w:rPr>
        <w:t>2</w:t>
      </w:r>
      <w:r>
        <w:rPr>
          <w:rFonts w:ascii="新細明體" w:hAnsi="新細明體" w:cs="新細明體" w:hint="eastAsia"/>
          <w:b/>
          <w:bCs/>
        </w:rPr>
        <w:t>月</w:t>
      </w:r>
      <w:r>
        <w:rPr>
          <w:rFonts w:ascii="新細明體" w:hAnsi="新細明體" w:cs="新細明體"/>
          <w:b/>
          <w:bCs/>
        </w:rPr>
        <w:t>1</w:t>
      </w:r>
      <w:r>
        <w:rPr>
          <w:rFonts w:ascii="新細明體" w:hAnsi="新細明體" w:cs="新細明體" w:hint="eastAsia"/>
          <w:b/>
          <w:bCs/>
        </w:rPr>
        <w:t>日</w:t>
      </w:r>
      <w:r>
        <w:rPr>
          <w:rFonts w:ascii="新細明體" w:hAnsi="新細明體" w:cs="新細明體"/>
          <w:b/>
          <w:bCs/>
        </w:rPr>
        <w:t>~2</w:t>
      </w:r>
      <w:r>
        <w:rPr>
          <w:rFonts w:ascii="新細明體" w:hAnsi="新細明體" w:cs="新細明體" w:hint="eastAsia"/>
          <w:b/>
          <w:bCs/>
        </w:rPr>
        <w:t>月</w:t>
      </w:r>
      <w:r>
        <w:rPr>
          <w:rFonts w:ascii="新細明體" w:hAnsi="新細明體" w:cs="新細明體"/>
          <w:b/>
          <w:bCs/>
        </w:rPr>
        <w:t>22</w:t>
      </w:r>
      <w:r>
        <w:rPr>
          <w:rFonts w:ascii="新細明體" w:hAnsi="新細明體" w:cs="新細明體" w:hint="eastAsia"/>
          <w:b/>
          <w:bCs/>
        </w:rPr>
        <w:t>日</w:t>
      </w:r>
      <w:proofErr w:type="gramStart"/>
      <w:r>
        <w:rPr>
          <w:rFonts w:ascii="新細明體" w:hAnsi="新細明體" w:cs="新細明體" w:hint="eastAsia"/>
          <w:b/>
          <w:bCs/>
        </w:rPr>
        <w:t>止</w:t>
      </w:r>
      <w:proofErr w:type="gramEnd"/>
    </w:p>
    <w:p w:rsidR="00D3337D" w:rsidRDefault="00D3337D" w:rsidP="003B531E">
      <w:pPr>
        <w:numPr>
          <w:ilvl w:val="1"/>
          <w:numId w:val="2"/>
        </w:numPr>
        <w:spacing w:line="400" w:lineRule="exact"/>
        <w:rPr>
          <w:rFonts w:ascii="新細明體" w:cs="Times New Roman"/>
          <w:b/>
          <w:bCs/>
        </w:rPr>
      </w:pPr>
      <w:r>
        <w:rPr>
          <w:rFonts w:ascii="新細明體" w:hAnsi="新細明體" w:cs="新細明體" w:hint="eastAsia"/>
          <w:b/>
          <w:bCs/>
        </w:rPr>
        <w:t>作品評審結果公佈；</w:t>
      </w:r>
      <w:r>
        <w:rPr>
          <w:rFonts w:ascii="新細明體" w:hAnsi="新細明體" w:cs="新細明體"/>
          <w:b/>
          <w:bCs/>
        </w:rPr>
        <w:t>2016</w:t>
      </w:r>
      <w:r>
        <w:rPr>
          <w:rFonts w:ascii="新細明體" w:hAnsi="新細明體" w:cs="新細明體" w:hint="eastAsia"/>
          <w:b/>
          <w:bCs/>
        </w:rPr>
        <w:t>年</w:t>
      </w:r>
      <w:r>
        <w:rPr>
          <w:rFonts w:ascii="新細明體" w:hAnsi="新細明體" w:cs="新細明體"/>
          <w:b/>
          <w:bCs/>
        </w:rPr>
        <w:t>3</w:t>
      </w:r>
      <w:r>
        <w:rPr>
          <w:rFonts w:ascii="新細明體" w:hAnsi="新細明體" w:cs="新細明體" w:hint="eastAsia"/>
          <w:b/>
          <w:bCs/>
        </w:rPr>
        <w:t>月</w:t>
      </w:r>
      <w:r>
        <w:rPr>
          <w:rFonts w:ascii="新細明體" w:hAnsi="新細明體" w:cs="新細明體"/>
          <w:b/>
          <w:bCs/>
        </w:rPr>
        <w:t>10</w:t>
      </w:r>
      <w:r>
        <w:rPr>
          <w:rFonts w:ascii="新細明體" w:hAnsi="新細明體" w:cs="新細明體" w:hint="eastAsia"/>
          <w:b/>
          <w:bCs/>
        </w:rPr>
        <w:t>日</w:t>
      </w:r>
    </w:p>
    <w:p w:rsidR="00D3337D" w:rsidRDefault="00D3337D" w:rsidP="003B531E">
      <w:pPr>
        <w:numPr>
          <w:ilvl w:val="1"/>
          <w:numId w:val="2"/>
        </w:numPr>
        <w:spacing w:line="400" w:lineRule="exact"/>
        <w:rPr>
          <w:rFonts w:ascii="新細明體" w:cs="Times New Roman"/>
          <w:b/>
          <w:bCs/>
        </w:rPr>
      </w:pPr>
      <w:r>
        <w:rPr>
          <w:rFonts w:ascii="新細明體" w:hAnsi="新細明體" w:cs="新細明體" w:hint="eastAsia"/>
          <w:b/>
          <w:bCs/>
        </w:rPr>
        <w:t>作品成果公開播放及【有影有獎】網路票選活動：</w:t>
      </w:r>
      <w:r>
        <w:rPr>
          <w:rFonts w:ascii="新細明體" w:hAnsi="新細明體" w:cs="新細明體"/>
          <w:b/>
          <w:bCs/>
        </w:rPr>
        <w:t>2016</w:t>
      </w:r>
      <w:r>
        <w:rPr>
          <w:rFonts w:ascii="新細明體" w:hAnsi="新細明體" w:cs="新細明體" w:hint="eastAsia"/>
          <w:b/>
          <w:bCs/>
        </w:rPr>
        <w:t>年</w:t>
      </w:r>
      <w:r>
        <w:rPr>
          <w:rFonts w:ascii="新細明體" w:hAnsi="新細明體" w:cs="新細明體"/>
          <w:b/>
          <w:bCs/>
        </w:rPr>
        <w:t>3</w:t>
      </w:r>
      <w:r>
        <w:rPr>
          <w:rFonts w:ascii="新細明體" w:hAnsi="新細明體" w:cs="新細明體" w:hint="eastAsia"/>
          <w:b/>
          <w:bCs/>
        </w:rPr>
        <w:t>月</w:t>
      </w:r>
      <w:r>
        <w:rPr>
          <w:rFonts w:ascii="新細明體" w:hAnsi="新細明體" w:cs="新細明體"/>
          <w:b/>
          <w:bCs/>
        </w:rPr>
        <w:t>18</w:t>
      </w:r>
      <w:r>
        <w:rPr>
          <w:rFonts w:ascii="新細明體" w:hAnsi="新細明體" w:cs="新細明體" w:hint="eastAsia"/>
          <w:b/>
          <w:bCs/>
        </w:rPr>
        <w:t>日</w:t>
      </w:r>
      <w:r>
        <w:rPr>
          <w:rFonts w:ascii="新細明體" w:hAnsi="新細明體" w:cs="新細明體"/>
          <w:b/>
          <w:bCs/>
        </w:rPr>
        <w:t>~4</w:t>
      </w:r>
      <w:r>
        <w:rPr>
          <w:rFonts w:ascii="新細明體" w:hAnsi="新細明體" w:cs="新細明體" w:hint="eastAsia"/>
          <w:b/>
          <w:bCs/>
        </w:rPr>
        <w:t>月</w:t>
      </w:r>
      <w:r>
        <w:rPr>
          <w:rFonts w:ascii="新細明體" w:hAnsi="新細明體" w:cs="新細明體"/>
          <w:b/>
          <w:bCs/>
        </w:rPr>
        <w:t>24</w:t>
      </w:r>
      <w:r>
        <w:rPr>
          <w:rFonts w:ascii="新細明體" w:hAnsi="新細明體" w:cs="新細明體" w:hint="eastAsia"/>
          <w:b/>
          <w:bCs/>
        </w:rPr>
        <w:t>日止。</w:t>
      </w:r>
    </w:p>
    <w:p w:rsidR="00D3337D" w:rsidRDefault="00D3337D" w:rsidP="00EE6CE5">
      <w:pPr>
        <w:numPr>
          <w:ilvl w:val="1"/>
          <w:numId w:val="2"/>
        </w:numPr>
        <w:spacing w:line="400" w:lineRule="exact"/>
        <w:rPr>
          <w:rFonts w:ascii="新細明體" w:cs="Times New Roman"/>
          <w:b/>
          <w:bCs/>
        </w:rPr>
      </w:pPr>
      <w:r>
        <w:rPr>
          <w:rFonts w:ascii="新細明體" w:hAnsi="新細明體" w:cs="新細明體" w:hint="eastAsia"/>
          <w:b/>
          <w:bCs/>
        </w:rPr>
        <w:t>網路票選結果公佈：</w:t>
      </w:r>
      <w:r>
        <w:rPr>
          <w:rFonts w:ascii="新細明體" w:hAnsi="新細明體" w:cs="新細明體"/>
          <w:b/>
          <w:bCs/>
        </w:rPr>
        <w:t xml:space="preserve"> 2016</w:t>
      </w:r>
      <w:r>
        <w:rPr>
          <w:rFonts w:ascii="新細明體" w:hAnsi="新細明體" w:cs="新細明體" w:hint="eastAsia"/>
          <w:b/>
          <w:bCs/>
        </w:rPr>
        <w:t>年</w:t>
      </w:r>
      <w:r>
        <w:rPr>
          <w:rFonts w:ascii="新細明體" w:hAnsi="新細明體" w:cs="新細明體"/>
          <w:b/>
          <w:bCs/>
        </w:rPr>
        <w:t>5</w:t>
      </w:r>
      <w:r>
        <w:rPr>
          <w:rFonts w:ascii="新細明體" w:hAnsi="新細明體" w:cs="新細明體" w:hint="eastAsia"/>
          <w:b/>
          <w:bCs/>
        </w:rPr>
        <w:t>月</w:t>
      </w:r>
      <w:r>
        <w:rPr>
          <w:rFonts w:ascii="新細明體" w:hAnsi="新細明體" w:cs="新細明體"/>
          <w:b/>
          <w:bCs/>
        </w:rPr>
        <w:t>10</w:t>
      </w:r>
      <w:r>
        <w:rPr>
          <w:rFonts w:ascii="新細明體" w:hAnsi="新細明體" w:cs="新細明體" w:hint="eastAsia"/>
          <w:b/>
          <w:bCs/>
        </w:rPr>
        <w:t>日。</w:t>
      </w:r>
    </w:p>
    <w:p w:rsidR="00D3337D" w:rsidRDefault="00D3337D" w:rsidP="003B531E">
      <w:pPr>
        <w:spacing w:line="400" w:lineRule="exact"/>
        <w:rPr>
          <w:rFonts w:ascii="新細明體" w:cs="Times New Roman"/>
          <w:b/>
          <w:bCs/>
          <w:bdr w:val="single" w:sz="4" w:space="0" w:color="auto"/>
        </w:rPr>
      </w:pPr>
    </w:p>
    <w:p w:rsidR="00D3337D" w:rsidRPr="006E7A86" w:rsidRDefault="00D3337D" w:rsidP="006E7A86">
      <w:pPr>
        <w:numPr>
          <w:ilvl w:val="0"/>
          <w:numId w:val="2"/>
        </w:numPr>
        <w:spacing w:line="400" w:lineRule="exact"/>
        <w:rPr>
          <w:rFonts w:ascii="新細明體" w:cs="Times New Roman"/>
        </w:rPr>
      </w:pPr>
      <w:r>
        <w:rPr>
          <w:rFonts w:cs="新細明體" w:hint="eastAsia"/>
          <w:b/>
          <w:bCs/>
          <w:bdr w:val="single" w:sz="4" w:space="0" w:color="auto"/>
        </w:rPr>
        <w:t>附則</w:t>
      </w:r>
      <w:r w:rsidRPr="00110E78">
        <w:rPr>
          <w:rFonts w:cs="新細明體" w:hint="eastAsia"/>
        </w:rPr>
        <w:t>：</w:t>
      </w:r>
    </w:p>
    <w:p w:rsidR="00D3337D" w:rsidRDefault="00D3337D" w:rsidP="006E7A86">
      <w:pPr>
        <w:numPr>
          <w:ilvl w:val="4"/>
          <w:numId w:val="2"/>
        </w:numPr>
        <w:spacing w:line="400" w:lineRule="exact"/>
        <w:ind w:left="900"/>
        <w:rPr>
          <w:rFonts w:ascii="新細明體" w:cs="Times New Roman"/>
          <w:color w:val="000000"/>
          <w:kern w:val="0"/>
        </w:rPr>
      </w:pPr>
      <w:r w:rsidRPr="00F51D6B">
        <w:rPr>
          <w:rFonts w:ascii="新細明體" w:hAnsi="新細明體" w:cs="新細明體" w:hint="eastAsia"/>
          <w:color w:val="000000"/>
          <w:kern w:val="0"/>
        </w:rPr>
        <w:t>影片需為原創性，參賽者擁有著作權或已取得著作權人之授權。與參賽影片相關之著作</w:t>
      </w:r>
      <w:r>
        <w:rPr>
          <w:rFonts w:ascii="新細明體" w:hAnsi="新細明體" w:cs="新細明體" w:hint="eastAsia"/>
          <w:color w:val="000000"/>
          <w:kern w:val="0"/>
        </w:rPr>
        <w:t>權</w:t>
      </w:r>
      <w:r w:rsidRPr="00F51D6B">
        <w:rPr>
          <w:rFonts w:ascii="新細明體" w:hAnsi="新細明體" w:cs="新細明體" w:hint="eastAsia"/>
          <w:color w:val="000000"/>
          <w:kern w:val="0"/>
        </w:rPr>
        <w:t>法律責任，由參賽者自行負責。若發生侵權行為，主辦單位將追回獎金、獎座及獎狀。</w:t>
      </w:r>
    </w:p>
    <w:p w:rsidR="00D3337D" w:rsidRDefault="00D3337D" w:rsidP="006E7A86">
      <w:pPr>
        <w:numPr>
          <w:ilvl w:val="4"/>
          <w:numId w:val="2"/>
        </w:numPr>
        <w:tabs>
          <w:tab w:val="num" w:pos="900"/>
        </w:tabs>
        <w:spacing w:line="400" w:lineRule="exact"/>
        <w:ind w:hanging="1740"/>
        <w:rPr>
          <w:rFonts w:ascii="新細明體" w:cs="Times New Roman"/>
          <w:color w:val="000000"/>
          <w:kern w:val="0"/>
        </w:rPr>
      </w:pPr>
      <w:r w:rsidRPr="00F51D6B">
        <w:rPr>
          <w:rFonts w:ascii="新細明體" w:hAnsi="新細明體" w:cs="新細明體" w:hint="eastAsia"/>
          <w:color w:val="000000"/>
          <w:kern w:val="0"/>
        </w:rPr>
        <w:t>各評審階段若經評審團認定該階段之企劃案或影片未達水準，獎項得從缺。</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F51D6B">
        <w:rPr>
          <w:rFonts w:ascii="新細明體" w:hAnsi="新細明體" w:cs="新細明體" w:hint="eastAsia"/>
          <w:color w:val="000000"/>
          <w:kern w:val="0"/>
        </w:rPr>
        <w:t>獎金依所得稅法規定扣繳所得稅，同影片有多位報名人，以報名表上第</w:t>
      </w:r>
      <w:r w:rsidRPr="00F51D6B">
        <w:rPr>
          <w:rFonts w:ascii="新細明體" w:hAnsi="新細明體" w:cs="新細明體"/>
          <w:color w:val="000000"/>
          <w:kern w:val="0"/>
        </w:rPr>
        <w:t>1</w:t>
      </w:r>
      <w:r w:rsidRPr="00F51D6B">
        <w:rPr>
          <w:rFonts w:ascii="新細明體" w:hAnsi="新細明體" w:cs="新細明體" w:hint="eastAsia"/>
          <w:color w:val="000000"/>
          <w:kern w:val="0"/>
        </w:rPr>
        <w:t>序位者為獎金之納稅義務人，並應繳交</w:t>
      </w:r>
      <w:proofErr w:type="gramStart"/>
      <w:r w:rsidRPr="00F51D6B">
        <w:rPr>
          <w:rFonts w:ascii="新細明體" w:hAnsi="新細明體" w:cs="新細明體" w:hint="eastAsia"/>
          <w:color w:val="000000"/>
          <w:kern w:val="0"/>
        </w:rPr>
        <w:t>其他序</w:t>
      </w:r>
      <w:proofErr w:type="gramEnd"/>
      <w:r w:rsidRPr="00F51D6B">
        <w:rPr>
          <w:rFonts w:ascii="新細明體" w:hAnsi="新細明體" w:cs="新細明體" w:hint="eastAsia"/>
          <w:color w:val="000000"/>
          <w:kern w:val="0"/>
        </w:rPr>
        <w:t>位報名人之同意切結書，統一由第</w:t>
      </w:r>
      <w:r w:rsidRPr="00F51D6B">
        <w:rPr>
          <w:rFonts w:ascii="新細明體" w:hAnsi="新細明體" w:cs="新細明體"/>
          <w:color w:val="000000"/>
          <w:kern w:val="0"/>
        </w:rPr>
        <w:t>1</w:t>
      </w:r>
      <w:r w:rsidRPr="00F51D6B">
        <w:rPr>
          <w:rFonts w:ascii="新細明體" w:hAnsi="新細明體" w:cs="新細明體" w:hint="eastAsia"/>
          <w:color w:val="000000"/>
          <w:kern w:val="0"/>
        </w:rPr>
        <w:t>序位報名人領取獎金。</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F51D6B">
        <w:rPr>
          <w:rFonts w:ascii="新細明體" w:hAnsi="新細明體" w:cs="新細明體" w:hint="eastAsia"/>
          <w:color w:val="000000"/>
          <w:kern w:val="0"/>
        </w:rPr>
        <w:t>參賽相關報名資料及影片不論入選、得獎與否，概不退件。</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F51D6B">
        <w:rPr>
          <w:rFonts w:ascii="新細明體" w:hAnsi="新細明體" w:cs="新細明體" w:hint="eastAsia"/>
          <w:color w:val="000000"/>
          <w:kern w:val="0"/>
        </w:rPr>
        <w:t>主辦單位保留</w:t>
      </w:r>
      <w:proofErr w:type="gramStart"/>
      <w:r w:rsidRPr="00F51D6B">
        <w:rPr>
          <w:rFonts w:ascii="新細明體" w:hAnsi="新細明體" w:cs="新細明體" w:hint="eastAsia"/>
          <w:color w:val="000000"/>
          <w:kern w:val="0"/>
        </w:rPr>
        <w:t>修改本徵件</w:t>
      </w:r>
      <w:proofErr w:type="gramEnd"/>
      <w:r w:rsidRPr="00F51D6B">
        <w:rPr>
          <w:rFonts w:ascii="新細明體" w:hAnsi="新細明體" w:cs="新細明體" w:hint="eastAsia"/>
          <w:color w:val="000000"/>
          <w:kern w:val="0"/>
        </w:rPr>
        <w:t>辦法之權利。</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參加作品必須為自行創作且無一稿多投，請勿上傳有侵權之嫌的圖檔，禁止抄襲或複製他人作品，禁止涉及色情、暴力、毀謗、人身攻擊、宗教議題、政治議題或不雅作品，禁止侵害他人隱私權或妨礙社會正當風俗及公共秩序作品或違反中華民國相關法令規定等情事。並請勿張貼與本活動主題無關之內容，同一作品也請勿重覆投稿，如發現以上情節之投稿，本網站管理者有權直接刪除該文章，</w:t>
      </w:r>
      <w:proofErr w:type="gramStart"/>
      <w:r w:rsidRPr="00EA27F6">
        <w:rPr>
          <w:rFonts w:ascii="新細明體" w:hAnsi="新細明體" w:cs="新細明體" w:hint="eastAsia"/>
          <w:color w:val="333333"/>
          <w:kern w:val="0"/>
        </w:rPr>
        <w:t>不</w:t>
      </w:r>
      <w:proofErr w:type="gramEnd"/>
      <w:r w:rsidRPr="00EA27F6">
        <w:rPr>
          <w:rFonts w:ascii="新細明體" w:hAnsi="新細明體" w:cs="新細明體" w:hint="eastAsia"/>
          <w:color w:val="333333"/>
          <w:kern w:val="0"/>
        </w:rPr>
        <w:t>另行通知。</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若有第三人對作品之適法性（如著作權肖像權）提出異議，並經查明屬實者，主辦單位除取消得獎資格並追繳獎品或贈品外，其違反著作權之法律責任由參加者自行負責，並承擔主辦單位之一切損失，主辦單位不負任何法律責任。</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參加徵選者需保證所提供之作品尚未以任何形式公開於任何媒體。徵選者擁有完整著作權，且無侵害他人智慧財產權之情事，若有使用到他人音樂或圖片，請確認已取得合法授權，並自行於音樂或圖片出現時上字註明或是製作片尾。若有任何第三者主張受侵害之事，</w:t>
      </w:r>
      <w:r w:rsidRPr="00EA27F6">
        <w:rPr>
          <w:rFonts w:ascii="新細明體" w:hAnsi="新細明體" w:cs="新細明體" w:hint="eastAsia"/>
          <w:color w:val="333333"/>
          <w:kern w:val="0"/>
        </w:rPr>
        <w:lastRenderedPageBreak/>
        <w:t>參賽者需自行出面處理，與主辦單位無涉。同時，主辦單位有權取消該參賽者入選資格。</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所有投稿作品之著作人格權屬創作者，惟主辦單位可運用相關創作元素於品牌行銷用途，得獎確立之前創作人可保有完整著作權益。參加者同意得獎作品之著作財產權（包括且不限於專有重製權、專有公開口述、播送、上映、演出、展示權、專有改作、編輯權、專有出租權等）於得獎確立後即視同全部轉讓主辦單位所有，得獎人可保有著作人格權，主辦單位得不限地點、時間、次數、方式使用，或授權第三人使用。</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未得獎作品之創作，主辦單位僅保有非營利性之事件宣傳與行銷散播權利，未來若有直接而完整採用之必要，主辦單位將另行個別與創作人協商基本稿費以取得所需權利。</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活動獎贈品運送僅限台澎金馬，活動獎品無法寄送海外，敬請見諒。</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得獎名單公佈於活動網站，並於公佈後三</w:t>
      </w:r>
      <w:proofErr w:type="gramStart"/>
      <w:r w:rsidRPr="00EA27F6">
        <w:rPr>
          <w:rFonts w:ascii="新細明體" w:hAnsi="新細明體" w:cs="新細明體" w:hint="eastAsia"/>
          <w:color w:val="333333"/>
          <w:kern w:val="0"/>
        </w:rPr>
        <w:t>週</w:t>
      </w:r>
      <w:proofErr w:type="gramEnd"/>
      <w:r w:rsidRPr="00EA27F6">
        <w:rPr>
          <w:rFonts w:ascii="新細明體" w:hAnsi="新細明體" w:cs="新細明體" w:hint="eastAsia"/>
          <w:color w:val="333333"/>
          <w:kern w:val="0"/>
        </w:rPr>
        <w:t>內以</w:t>
      </w:r>
      <w:r w:rsidRPr="00EA27F6">
        <w:rPr>
          <w:rFonts w:ascii="新細明體" w:hAnsi="新細明體" w:cs="新細明體"/>
          <w:color w:val="333333"/>
          <w:kern w:val="0"/>
        </w:rPr>
        <w:t>E-mail</w:t>
      </w:r>
      <w:r>
        <w:rPr>
          <w:rFonts w:ascii="新細明體" w:hAnsi="新細明體" w:cs="新細明體" w:hint="eastAsia"/>
          <w:color w:val="333333"/>
          <w:kern w:val="0"/>
        </w:rPr>
        <w:t>通知得獎人，</w:t>
      </w:r>
      <w:r w:rsidRPr="00EA27F6">
        <w:rPr>
          <w:rFonts w:ascii="新細明體" w:hAnsi="新細明體" w:cs="新細明體" w:hint="eastAsia"/>
          <w:color w:val="333333"/>
          <w:kern w:val="0"/>
        </w:rPr>
        <w:t>公佈一個月未領取者，視同放棄中獎權益，作品得獎者之頒獎時間、地點將另行通知。</w:t>
      </w:r>
    </w:p>
    <w:p w:rsidR="00D3337D" w:rsidRPr="00EA27F6"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依台灣稅法規定，每人單次得獎獎項價值超過新臺幣</w:t>
      </w:r>
      <w:r w:rsidRPr="00EA27F6">
        <w:rPr>
          <w:rFonts w:ascii="新細明體" w:hAnsi="新細明體" w:cs="新細明體"/>
          <w:color w:val="333333"/>
          <w:kern w:val="0"/>
        </w:rPr>
        <w:t>1,000</w:t>
      </w:r>
      <w:r w:rsidRPr="00EA27F6">
        <w:rPr>
          <w:rFonts w:ascii="新細明體" w:hAnsi="新細明體" w:cs="新細明體" w:hint="eastAsia"/>
          <w:color w:val="333333"/>
          <w:kern w:val="0"/>
        </w:rPr>
        <w:t>元</w:t>
      </w:r>
      <w:r w:rsidRPr="00EA27F6">
        <w:rPr>
          <w:rFonts w:ascii="新細明體" w:hAnsi="新細明體" w:cs="新細明體"/>
          <w:color w:val="333333"/>
          <w:kern w:val="0"/>
        </w:rPr>
        <w:t>(</w:t>
      </w:r>
      <w:r w:rsidRPr="00EA27F6">
        <w:rPr>
          <w:rFonts w:ascii="新細明體" w:hAnsi="新細明體" w:cs="新細明體" w:hint="eastAsia"/>
          <w:color w:val="333333"/>
          <w:kern w:val="0"/>
        </w:rPr>
        <w:t>含</w:t>
      </w:r>
      <w:r w:rsidRPr="00EA27F6">
        <w:rPr>
          <w:rFonts w:ascii="新細明體" w:hAnsi="新細明體" w:cs="新細明體"/>
          <w:color w:val="333333"/>
          <w:kern w:val="0"/>
        </w:rPr>
        <w:t>)</w:t>
      </w:r>
      <w:r w:rsidRPr="00EA27F6">
        <w:rPr>
          <w:rFonts w:ascii="新細明體" w:hAnsi="新細明體" w:cs="新細明體" w:hint="eastAsia"/>
          <w:color w:val="333333"/>
          <w:kern w:val="0"/>
        </w:rPr>
        <w:t>以上者，主辦單位將依稅法申報得獎人所得並於年度開立扣繳憑單予得獎人，得獎人須依規定交付得獎人之身份證正反影本，得獎者若無法配合，則視為自動棄權，不具領獎資格；得獎獎項價值超過新臺幣</w:t>
      </w:r>
      <w:r w:rsidRPr="00EA27F6">
        <w:rPr>
          <w:rFonts w:ascii="新細明體" w:hAnsi="新細明體" w:cs="新細明體"/>
          <w:color w:val="333333"/>
          <w:kern w:val="0"/>
        </w:rPr>
        <w:t>20,000</w:t>
      </w:r>
      <w:r w:rsidRPr="00EA27F6">
        <w:rPr>
          <w:rFonts w:ascii="新細明體" w:hAnsi="新細明體" w:cs="新細明體" w:hint="eastAsia"/>
          <w:color w:val="333333"/>
          <w:kern w:val="0"/>
        </w:rPr>
        <w:t>元</w:t>
      </w:r>
      <w:r w:rsidRPr="00EA27F6">
        <w:rPr>
          <w:rFonts w:ascii="新細明體" w:hAnsi="新細明體" w:cs="新細明體"/>
          <w:color w:val="333333"/>
          <w:kern w:val="0"/>
        </w:rPr>
        <w:t>(</w:t>
      </w:r>
      <w:r w:rsidRPr="00EA27F6">
        <w:rPr>
          <w:rFonts w:ascii="新細明體" w:hAnsi="新細明體" w:cs="新細明體" w:hint="eastAsia"/>
          <w:color w:val="333333"/>
          <w:kern w:val="0"/>
        </w:rPr>
        <w:t>含</w:t>
      </w:r>
      <w:r>
        <w:rPr>
          <w:rFonts w:ascii="新細明體" w:hAnsi="新細明體" w:cs="新細明體"/>
          <w:color w:val="333333"/>
          <w:kern w:val="0"/>
        </w:rPr>
        <w:t>)</w:t>
      </w:r>
      <w:r w:rsidRPr="00EA27F6">
        <w:rPr>
          <w:rFonts w:ascii="新細明體" w:hAnsi="新細明體" w:cs="新細明體" w:hint="eastAsia"/>
          <w:color w:val="333333"/>
          <w:kern w:val="0"/>
        </w:rPr>
        <w:t>以上者，得獎人依法需自付</w:t>
      </w:r>
      <w:r w:rsidRPr="00EA27F6">
        <w:rPr>
          <w:rFonts w:ascii="新細明體" w:hAnsi="新細明體" w:cs="新細明體"/>
          <w:color w:val="333333"/>
          <w:kern w:val="0"/>
        </w:rPr>
        <w:t>10%</w:t>
      </w:r>
      <w:r w:rsidRPr="00EA27F6">
        <w:rPr>
          <w:rFonts w:ascii="新細明體" w:hAnsi="新細明體" w:cs="新細明體" w:hint="eastAsia"/>
          <w:color w:val="333333"/>
          <w:kern w:val="0"/>
        </w:rPr>
        <w:t>之機會中獎所得稅。</w:t>
      </w:r>
    </w:p>
    <w:p w:rsidR="00D3337D" w:rsidRPr="0040747F" w:rsidRDefault="00D3337D" w:rsidP="006E7A86">
      <w:pPr>
        <w:numPr>
          <w:ilvl w:val="4"/>
          <w:numId w:val="2"/>
        </w:numPr>
        <w:tabs>
          <w:tab w:val="num" w:pos="900"/>
        </w:tabs>
        <w:spacing w:line="400" w:lineRule="exact"/>
        <w:ind w:left="900"/>
        <w:rPr>
          <w:rFonts w:ascii="新細明體" w:cs="Times New Roman"/>
          <w:color w:val="5B5A5A"/>
          <w:kern w:val="0"/>
        </w:rPr>
      </w:pPr>
      <w:r w:rsidRPr="00EA27F6">
        <w:rPr>
          <w:rFonts w:ascii="新細明體" w:hAnsi="新細明體" w:cs="新細明體" w:hint="eastAsia"/>
          <w:color w:val="333333"/>
          <w:kern w:val="0"/>
        </w:rPr>
        <w:t>主辦單位有權取消、終止</w:t>
      </w:r>
      <w:r>
        <w:rPr>
          <w:rFonts w:ascii="新細明體" w:hAnsi="新細明體" w:cs="新細明體" w:hint="eastAsia"/>
          <w:color w:val="333333"/>
          <w:kern w:val="0"/>
        </w:rPr>
        <w:t>、延期、修改活動內容、更換獎項內容或暫停本活動進行等之相關決定，</w:t>
      </w:r>
      <w:r w:rsidRPr="00EA27F6">
        <w:rPr>
          <w:rFonts w:ascii="新細明體" w:hAnsi="新細明體" w:cs="新細明體" w:hint="eastAsia"/>
          <w:color w:val="333333"/>
          <w:kern w:val="0"/>
        </w:rPr>
        <w:t>若有其他未盡事宜，則以主辦單位最終公告之說明為</w:t>
      </w:r>
      <w:proofErr w:type="gramStart"/>
      <w:r w:rsidRPr="00EA27F6">
        <w:rPr>
          <w:rFonts w:ascii="新細明體" w:hAnsi="新細明體" w:cs="新細明體" w:hint="eastAsia"/>
          <w:color w:val="333333"/>
          <w:kern w:val="0"/>
        </w:rPr>
        <w:t>準</w:t>
      </w:r>
      <w:proofErr w:type="gramEnd"/>
      <w:r w:rsidRPr="00EA27F6">
        <w:rPr>
          <w:rFonts w:ascii="新細明體" w:hAnsi="新細明體" w:cs="新細明體" w:hint="eastAsia"/>
          <w:color w:val="333333"/>
          <w:kern w:val="0"/>
        </w:rPr>
        <w:t>。</w:t>
      </w:r>
    </w:p>
    <w:p w:rsidR="00D3337D" w:rsidRPr="00D159C3" w:rsidRDefault="00D3337D" w:rsidP="00D159C3">
      <w:pPr>
        <w:numPr>
          <w:ilvl w:val="4"/>
          <w:numId w:val="2"/>
        </w:numPr>
        <w:tabs>
          <w:tab w:val="num" w:pos="900"/>
        </w:tabs>
        <w:spacing w:line="400" w:lineRule="exact"/>
        <w:ind w:left="900"/>
        <w:rPr>
          <w:rFonts w:ascii="新細明體" w:cs="Times New Roman"/>
          <w:color w:val="5B5A5A"/>
          <w:kern w:val="0"/>
        </w:rPr>
      </w:pPr>
      <w:r w:rsidRPr="00F51D6B">
        <w:rPr>
          <w:rFonts w:ascii="新細明體" w:hAnsi="新細明體" w:cs="新細明體" w:hint="eastAsia"/>
          <w:color w:val="000000"/>
          <w:kern w:val="0"/>
        </w:rPr>
        <w:t>凡參賽者視為同意並遵循上述規定</w:t>
      </w:r>
      <w:r>
        <w:rPr>
          <w:rFonts w:ascii="新細明體" w:hAnsi="新細明體" w:cs="新細明體" w:hint="eastAsia"/>
          <w:color w:val="000000"/>
          <w:kern w:val="0"/>
        </w:rPr>
        <w:t>。</w:t>
      </w:r>
    </w:p>
    <w:p w:rsidR="00D3337D" w:rsidRPr="00D159C3" w:rsidRDefault="00D3337D" w:rsidP="00D159C3">
      <w:pPr>
        <w:spacing w:line="400" w:lineRule="exact"/>
        <w:rPr>
          <w:rFonts w:ascii="新細明體" w:cs="Times New Roman"/>
        </w:rPr>
      </w:pPr>
    </w:p>
    <w:p w:rsidR="00D3337D" w:rsidRPr="00D159C3" w:rsidRDefault="00D3337D" w:rsidP="006E7A86">
      <w:pPr>
        <w:numPr>
          <w:ilvl w:val="0"/>
          <w:numId w:val="2"/>
        </w:numPr>
        <w:spacing w:line="400" w:lineRule="exact"/>
        <w:rPr>
          <w:rFonts w:ascii="新細明體" w:cs="Times New Roman"/>
        </w:rPr>
      </w:pPr>
      <w:r w:rsidRPr="00D159C3">
        <w:rPr>
          <w:rFonts w:ascii="新細明體" w:hAnsi="新細明體" w:cs="新細明體" w:hint="eastAsia"/>
          <w:bdr w:val="single" w:sz="4" w:space="0" w:color="auto"/>
        </w:rPr>
        <w:t>動網頁連結</w:t>
      </w:r>
      <w:r>
        <w:rPr>
          <w:rFonts w:ascii="新細明體" w:hAnsi="新細明體" w:cs="新細明體" w:hint="eastAsia"/>
        </w:rPr>
        <w:t>：</w:t>
      </w:r>
      <w:hyperlink r:id="rId6" w:history="1">
        <w:r w:rsidRPr="001B2325">
          <w:rPr>
            <w:rStyle w:val="a4"/>
            <w:rFonts w:ascii="新細明體" w:hAnsi="新細明體" w:cs="新細明體"/>
            <w:b/>
            <w:bCs/>
            <w:color w:val="000080"/>
          </w:rPr>
          <w:t>http://www.cces.com.tw/news_intra.php?id=566</w:t>
        </w:r>
      </w:hyperlink>
    </w:p>
    <w:p w:rsidR="00D3337D" w:rsidRPr="00D159C3" w:rsidRDefault="00D3337D" w:rsidP="00D159C3">
      <w:pPr>
        <w:spacing w:line="400" w:lineRule="exact"/>
        <w:rPr>
          <w:rFonts w:ascii="新細明體" w:cs="Times New Roman"/>
        </w:rPr>
      </w:pPr>
    </w:p>
    <w:p w:rsidR="00D3337D" w:rsidRPr="006E7A86" w:rsidRDefault="00D3337D" w:rsidP="006E7A86">
      <w:pPr>
        <w:numPr>
          <w:ilvl w:val="0"/>
          <w:numId w:val="2"/>
        </w:numPr>
        <w:spacing w:line="400" w:lineRule="exact"/>
        <w:rPr>
          <w:rFonts w:ascii="新細明體" w:cs="Times New Roman"/>
        </w:rPr>
      </w:pPr>
      <w:r>
        <w:rPr>
          <w:rFonts w:cs="新細明體" w:hint="eastAsia"/>
          <w:b/>
          <w:bCs/>
          <w:bdr w:val="single" w:sz="4" w:space="0" w:color="auto"/>
        </w:rPr>
        <w:t>活動聯繫</w:t>
      </w:r>
      <w:r w:rsidRPr="00110E78">
        <w:rPr>
          <w:rFonts w:cs="新細明體" w:hint="eastAsia"/>
        </w:rPr>
        <w:t>：</w:t>
      </w:r>
    </w:p>
    <w:p w:rsidR="00D3337D" w:rsidRDefault="00D3337D" w:rsidP="006E7A86">
      <w:pPr>
        <w:spacing w:line="400" w:lineRule="exact"/>
        <w:ind w:left="720"/>
      </w:pPr>
      <w:proofErr w:type="gramStart"/>
      <w:r w:rsidRPr="006E7A86">
        <w:rPr>
          <w:rFonts w:cs="新細明體" w:hint="eastAsia"/>
        </w:rPr>
        <w:t>臺灣喜佳</w:t>
      </w:r>
      <w:r>
        <w:rPr>
          <w:rFonts w:cs="新細明體" w:hint="eastAsia"/>
        </w:rPr>
        <w:t>股份有限公司</w:t>
      </w:r>
      <w:proofErr w:type="gramEnd"/>
      <w:r>
        <w:t xml:space="preserve"> pdc@cces.com.tw</w:t>
      </w:r>
    </w:p>
    <w:p w:rsidR="00D3337D" w:rsidRDefault="00D3337D" w:rsidP="006E7A86">
      <w:pPr>
        <w:spacing w:line="400" w:lineRule="exact"/>
        <w:ind w:left="720"/>
      </w:pPr>
      <w:r>
        <w:rPr>
          <w:rFonts w:cs="新細明體" w:hint="eastAsia"/>
        </w:rPr>
        <w:t>行銷企劃中心</w:t>
      </w:r>
      <w:r>
        <w:t xml:space="preserve"> </w:t>
      </w:r>
      <w:r>
        <w:rPr>
          <w:rFonts w:cs="新細明體" w:hint="eastAsia"/>
        </w:rPr>
        <w:t>蘇春惠經理</w:t>
      </w:r>
      <w:r>
        <w:t xml:space="preserve"> TE</w:t>
      </w:r>
      <w:r w:rsidRPr="006E7A86">
        <w:rPr>
          <w:rFonts w:ascii="新細明體" w:hAnsi="新細明體" w:cs="新細明體"/>
        </w:rPr>
        <w:t>L</w:t>
      </w:r>
      <w:r>
        <w:rPr>
          <w:rFonts w:ascii="新細明體" w:hAnsi="新細明體" w:cs="新細明體" w:hint="eastAsia"/>
        </w:rPr>
        <w:t>：</w:t>
      </w:r>
      <w:r>
        <w:rPr>
          <w:rFonts w:ascii="新細明體" w:hAnsi="新細明體" w:cs="新細明體"/>
        </w:rPr>
        <w:t>(02)2649-8555</w:t>
      </w:r>
      <w:r>
        <w:rPr>
          <w:rFonts w:cs="新細明體" w:hint="eastAsia"/>
        </w:rPr>
        <w:t>分機</w:t>
      </w:r>
      <w:r>
        <w:t xml:space="preserve">300  </w:t>
      </w:r>
      <w:r>
        <w:rPr>
          <w:rFonts w:cs="新細明體" w:hint="eastAsia"/>
        </w:rPr>
        <w:t>手機</w:t>
      </w:r>
      <w:r>
        <w:t>0939-226283</w:t>
      </w:r>
    </w:p>
    <w:p w:rsidR="00D3337D" w:rsidRDefault="00D3337D" w:rsidP="006E7A86">
      <w:pPr>
        <w:tabs>
          <w:tab w:val="left" w:pos="540"/>
        </w:tabs>
        <w:spacing w:line="400" w:lineRule="exact"/>
        <w:rPr>
          <w:rFonts w:ascii="新細明體" w:cs="Times New Roman"/>
          <w:b/>
          <w:bCs/>
        </w:rPr>
      </w:pPr>
      <w:r>
        <w:rPr>
          <w:rFonts w:ascii="新細明體"/>
          <w:b/>
          <w:bCs/>
        </w:rPr>
        <w:t>………………………………………………………………………………………………………………………………………………………………</w:t>
      </w:r>
    </w:p>
    <w:p w:rsidR="00D3337D" w:rsidRPr="003B531E" w:rsidRDefault="00D3337D" w:rsidP="003B531E">
      <w:pPr>
        <w:tabs>
          <w:tab w:val="left" w:pos="540"/>
        </w:tabs>
        <w:spacing w:line="400" w:lineRule="exact"/>
        <w:rPr>
          <w:rFonts w:ascii="新細明體" w:cs="Times New Roman"/>
          <w:b/>
          <w:bCs/>
        </w:rPr>
      </w:pPr>
    </w:p>
    <w:sectPr w:rsidR="00D3337D" w:rsidRPr="003B531E" w:rsidSect="00770A6D">
      <w:pgSz w:w="11906" w:h="16838"/>
      <w:pgMar w:top="719" w:right="746" w:bottom="539"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 L3n￥..AAe"/>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1B"/>
    <w:multiLevelType w:val="multilevel"/>
    <w:tmpl w:val="E45ADB72"/>
    <w:lvl w:ilvl="0">
      <w:start w:val="1"/>
      <w:numFmt w:val="taiwaneseCountingThousand"/>
      <w:lvlText w:val="%1、"/>
      <w:lvlJc w:val="left"/>
      <w:pPr>
        <w:tabs>
          <w:tab w:val="num" w:pos="720"/>
        </w:tabs>
        <w:ind w:left="720" w:hanging="720"/>
      </w:pPr>
      <w:rPr>
        <w:rFonts w:hint="eastAsia"/>
        <w:b w:val="0"/>
        <w:bCs w:val="0"/>
      </w:rPr>
    </w:lvl>
    <w:lvl w:ilvl="1">
      <w:start w:val="1"/>
      <w:numFmt w:val="decimal"/>
      <w:lvlText w:val="%2."/>
      <w:lvlJc w:val="left"/>
      <w:pPr>
        <w:tabs>
          <w:tab w:val="num" w:pos="840"/>
        </w:tabs>
        <w:ind w:left="840" w:hanging="360"/>
      </w:pPr>
      <w:rPr>
        <w:rFonts w:hint="default"/>
        <w:b w:val="0"/>
        <w:bCs w:val="0"/>
      </w:rPr>
    </w:lvl>
    <w:lvl w:ilvl="2">
      <w:start w:val="1"/>
      <w:numFmt w:val="decimal"/>
      <w:lvlText w:val="%3."/>
      <w:lvlJc w:val="left"/>
      <w:pPr>
        <w:tabs>
          <w:tab w:val="num" w:pos="1560"/>
        </w:tabs>
        <w:ind w:left="1560" w:hanging="480"/>
      </w:pPr>
      <w:rPr>
        <w:rFonts w:hint="eastAsia"/>
        <w:b w:val="0"/>
        <w:bCs w:val="0"/>
      </w:rPr>
    </w:lvl>
    <w:lvl w:ilvl="3">
      <w:start w:val="1"/>
      <w:numFmt w:val="bullet"/>
      <w:lvlText w:val="※"/>
      <w:lvlJc w:val="left"/>
      <w:pPr>
        <w:tabs>
          <w:tab w:val="num" w:pos="1800"/>
        </w:tabs>
        <w:ind w:left="1800" w:hanging="360"/>
      </w:pPr>
      <w:rPr>
        <w:rFonts w:ascii="標楷體" w:eastAsia="標楷體" w:hAnsi="標楷體" w:hint="eastAsia"/>
      </w:rPr>
    </w:lvl>
    <w:lvl w:ilvl="4">
      <w:start w:val="1"/>
      <w:numFmt w:val="upperLetter"/>
      <w:lvlText w:val="%5."/>
      <w:lvlJc w:val="left"/>
      <w:pPr>
        <w:tabs>
          <w:tab w:val="num" w:pos="2280"/>
        </w:tabs>
        <w:ind w:left="2280" w:hanging="360"/>
      </w:pPr>
      <w:rPr>
        <w:rFonts w:hint="default"/>
        <w:b w:val="0"/>
        <w:bCs w:val="0"/>
        <w:u w:val="none"/>
      </w:rPr>
    </w:lvl>
    <w:lvl w:ilvl="5">
      <w:start w:val="1"/>
      <w:numFmt w:val="lowerLetter"/>
      <w:lvlText w:val="%6."/>
      <w:lvlJc w:val="left"/>
      <w:pPr>
        <w:tabs>
          <w:tab w:val="num" w:pos="2760"/>
        </w:tabs>
        <w:ind w:left="2760" w:hanging="360"/>
      </w:pPr>
      <w:rPr>
        <w:rFonts w:ascii="標楷體" w:eastAsia="標楷體" w:hAnsi="標楷體" w:hint="default"/>
        <w:b w:val="0"/>
        <w:bCs w:val="0"/>
      </w:rPr>
    </w:lvl>
    <w:lvl w:ilvl="6">
      <w:start w:val="1"/>
      <w:numFmt w:val="bullet"/>
      <w:lvlText w:val="◎"/>
      <w:lvlJc w:val="left"/>
      <w:pPr>
        <w:tabs>
          <w:tab w:val="num" w:pos="3240"/>
        </w:tabs>
        <w:ind w:left="3240" w:hanging="360"/>
      </w:pPr>
      <w:rPr>
        <w:rFonts w:ascii="標楷體" w:eastAsia="標楷體" w:hAnsi="標楷體" w:hint="eastAsia"/>
      </w:r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CA83AFB"/>
    <w:multiLevelType w:val="hybridMultilevel"/>
    <w:tmpl w:val="51025218"/>
    <w:lvl w:ilvl="0" w:tplc="CA78E450">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nsid w:val="10203C23"/>
    <w:multiLevelType w:val="hybridMultilevel"/>
    <w:tmpl w:val="65968EF6"/>
    <w:lvl w:ilvl="0" w:tplc="5FE6679C">
      <w:start w:val="1"/>
      <w:numFmt w:val="taiwaneseCountingThousand"/>
      <w:lvlText w:val="%1、"/>
      <w:lvlJc w:val="left"/>
      <w:pPr>
        <w:tabs>
          <w:tab w:val="num" w:pos="480"/>
        </w:tabs>
        <w:ind w:left="480" w:hanging="480"/>
      </w:pPr>
      <w:rPr>
        <w:rFonts w:hAnsi="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62B07D2"/>
    <w:multiLevelType w:val="hybridMultilevel"/>
    <w:tmpl w:val="550E6476"/>
    <w:lvl w:ilvl="0" w:tplc="0ED688BC">
      <w:start w:val="1"/>
      <w:numFmt w:val="taiwaneseCountingThousand"/>
      <w:lvlText w:val="%1、"/>
      <w:lvlJc w:val="left"/>
      <w:pPr>
        <w:tabs>
          <w:tab w:val="num" w:pos="720"/>
        </w:tabs>
        <w:ind w:left="720" w:hanging="720"/>
      </w:pPr>
      <w:rPr>
        <w:rFonts w:hint="eastAsia"/>
        <w:b w:val="0"/>
        <w:bCs w:val="0"/>
      </w:rPr>
    </w:lvl>
    <w:lvl w:ilvl="1" w:tplc="0D08401A">
      <w:start w:val="1"/>
      <w:numFmt w:val="decimal"/>
      <w:lvlText w:val="%2."/>
      <w:lvlJc w:val="left"/>
      <w:pPr>
        <w:tabs>
          <w:tab w:val="num" w:pos="840"/>
        </w:tabs>
        <w:ind w:left="840" w:hanging="360"/>
      </w:pPr>
      <w:rPr>
        <w:rFonts w:hint="default"/>
        <w:b w:val="0"/>
        <w:bCs w:val="0"/>
      </w:rPr>
    </w:lvl>
    <w:lvl w:ilvl="2" w:tplc="0409000F">
      <w:start w:val="1"/>
      <w:numFmt w:val="decimal"/>
      <w:lvlText w:val="%3."/>
      <w:lvlJc w:val="left"/>
      <w:pPr>
        <w:tabs>
          <w:tab w:val="num" w:pos="1560"/>
        </w:tabs>
        <w:ind w:left="1560" w:hanging="480"/>
      </w:pPr>
      <w:rPr>
        <w:rFonts w:hint="eastAsia"/>
        <w:b w:val="0"/>
        <w:bCs w:val="0"/>
      </w:rPr>
    </w:lvl>
    <w:lvl w:ilvl="3" w:tplc="4F68E10E">
      <w:start w:val="1"/>
      <w:numFmt w:val="bullet"/>
      <w:lvlText w:val="※"/>
      <w:lvlJc w:val="left"/>
      <w:pPr>
        <w:tabs>
          <w:tab w:val="num" w:pos="1800"/>
        </w:tabs>
        <w:ind w:left="1800" w:hanging="360"/>
      </w:pPr>
      <w:rPr>
        <w:rFonts w:ascii="標楷體" w:eastAsia="標楷體" w:hAnsi="標楷體" w:hint="eastAsia"/>
      </w:rPr>
    </w:lvl>
    <w:lvl w:ilvl="4" w:tplc="D1EAAFC8">
      <w:start w:val="1"/>
      <w:numFmt w:val="decimal"/>
      <w:lvlText w:val="%5."/>
      <w:lvlJc w:val="left"/>
      <w:pPr>
        <w:ind w:left="2280" w:hanging="360"/>
      </w:pPr>
      <w:rPr>
        <w:rFonts w:hint="default"/>
        <w:b w:val="0"/>
        <w:bCs w:val="0"/>
      </w:rPr>
    </w:lvl>
    <w:lvl w:ilvl="5" w:tplc="13F4DFF6">
      <w:start w:val="1"/>
      <w:numFmt w:val="lowerLetter"/>
      <w:lvlText w:val="%6."/>
      <w:lvlJc w:val="left"/>
      <w:pPr>
        <w:tabs>
          <w:tab w:val="num" w:pos="2760"/>
        </w:tabs>
        <w:ind w:left="2760" w:hanging="360"/>
      </w:pPr>
      <w:rPr>
        <w:rFonts w:ascii="標楷體" w:eastAsia="標楷體" w:hAnsi="標楷體" w:hint="default"/>
        <w:b w:val="0"/>
        <w:bCs w:val="0"/>
      </w:rPr>
    </w:lvl>
    <w:lvl w:ilvl="6" w:tplc="4C4C70B4">
      <w:start w:val="1"/>
      <w:numFmt w:val="bullet"/>
      <w:lvlText w:val="◎"/>
      <w:lvlJc w:val="left"/>
      <w:pPr>
        <w:tabs>
          <w:tab w:val="num" w:pos="3240"/>
        </w:tabs>
        <w:ind w:left="3240" w:hanging="360"/>
      </w:pPr>
      <w:rPr>
        <w:rFonts w:ascii="標楷體" w:eastAsia="標楷體" w:hAnsi="標楷體" w:hint="eastAsia"/>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63421516"/>
    <w:multiLevelType w:val="hybridMultilevel"/>
    <w:tmpl w:val="683AE806"/>
    <w:lvl w:ilvl="0" w:tplc="45D20666">
      <w:start w:val="1"/>
      <w:numFmt w:val="ideographLegalTraditional"/>
      <w:lvlText w:val="%1、"/>
      <w:lvlJc w:val="left"/>
      <w:pPr>
        <w:ind w:left="720" w:hanging="720"/>
      </w:pPr>
      <w:rPr>
        <w:rFonts w:ascii="微軟正黑體" w:eastAsia="微軟正黑體" w:hAnsi="微軟正黑體" w:hint="default"/>
        <w:b/>
        <w:bCs/>
        <w:color w:val="auto"/>
      </w:rPr>
    </w:lvl>
    <w:lvl w:ilvl="1" w:tplc="E00EFCB4">
      <w:start w:val="1"/>
      <w:numFmt w:val="taiwaneseCountingThousand"/>
      <w:lvlText w:val="%2、"/>
      <w:lvlJc w:val="left"/>
      <w:pPr>
        <w:tabs>
          <w:tab w:val="num" w:pos="1200"/>
        </w:tabs>
        <w:ind w:left="1200" w:hanging="720"/>
      </w:pPr>
      <w:rPr>
        <w:rFonts w:hint="default"/>
        <w:b w:val="0"/>
        <w:bCs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6C1F20E6"/>
    <w:multiLevelType w:val="hybridMultilevel"/>
    <w:tmpl w:val="4C920C9E"/>
    <w:lvl w:ilvl="0" w:tplc="11600672">
      <w:start w:val="1"/>
      <w:numFmt w:val="decimal"/>
      <w:lvlText w:val="%1."/>
      <w:lvlJc w:val="left"/>
      <w:pPr>
        <w:tabs>
          <w:tab w:val="num" w:pos="840"/>
        </w:tabs>
        <w:ind w:left="840" w:hanging="360"/>
      </w:pPr>
      <w:rPr>
        <w:rFonts w:hint="default"/>
      </w:rPr>
    </w:lvl>
    <w:lvl w:ilvl="1" w:tplc="67F6A512">
      <w:start w:val="1"/>
      <w:numFmt w:val="upperLetter"/>
      <w:lvlText w:val="%2."/>
      <w:lvlJc w:val="left"/>
      <w:pPr>
        <w:tabs>
          <w:tab w:val="num" w:pos="1320"/>
        </w:tabs>
        <w:ind w:left="1320" w:hanging="360"/>
      </w:pPr>
      <w:rPr>
        <w:rFont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
    <w:nsid w:val="71784EE2"/>
    <w:multiLevelType w:val="hybridMultilevel"/>
    <w:tmpl w:val="2030180E"/>
    <w:lvl w:ilvl="0" w:tplc="309A0DE4">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7">
    <w:nsid w:val="76073641"/>
    <w:multiLevelType w:val="multilevel"/>
    <w:tmpl w:val="E45ADB72"/>
    <w:lvl w:ilvl="0">
      <w:start w:val="1"/>
      <w:numFmt w:val="taiwaneseCountingThousand"/>
      <w:lvlText w:val="%1、"/>
      <w:lvlJc w:val="left"/>
      <w:pPr>
        <w:tabs>
          <w:tab w:val="num" w:pos="720"/>
        </w:tabs>
        <w:ind w:left="720" w:hanging="720"/>
      </w:pPr>
      <w:rPr>
        <w:rFonts w:hint="eastAsia"/>
        <w:b w:val="0"/>
        <w:bCs w:val="0"/>
      </w:rPr>
    </w:lvl>
    <w:lvl w:ilvl="1">
      <w:start w:val="1"/>
      <w:numFmt w:val="decimal"/>
      <w:lvlText w:val="%2."/>
      <w:lvlJc w:val="left"/>
      <w:pPr>
        <w:tabs>
          <w:tab w:val="num" w:pos="840"/>
        </w:tabs>
        <w:ind w:left="840" w:hanging="360"/>
      </w:pPr>
      <w:rPr>
        <w:rFonts w:hint="default"/>
        <w:b w:val="0"/>
        <w:bCs w:val="0"/>
      </w:rPr>
    </w:lvl>
    <w:lvl w:ilvl="2">
      <w:start w:val="1"/>
      <w:numFmt w:val="decimal"/>
      <w:lvlText w:val="%3."/>
      <w:lvlJc w:val="left"/>
      <w:pPr>
        <w:tabs>
          <w:tab w:val="num" w:pos="1560"/>
        </w:tabs>
        <w:ind w:left="1560" w:hanging="480"/>
      </w:pPr>
      <w:rPr>
        <w:rFonts w:hint="eastAsia"/>
        <w:b w:val="0"/>
        <w:bCs w:val="0"/>
      </w:rPr>
    </w:lvl>
    <w:lvl w:ilvl="3">
      <w:start w:val="1"/>
      <w:numFmt w:val="bullet"/>
      <w:lvlText w:val="※"/>
      <w:lvlJc w:val="left"/>
      <w:pPr>
        <w:tabs>
          <w:tab w:val="num" w:pos="1800"/>
        </w:tabs>
        <w:ind w:left="1800" w:hanging="360"/>
      </w:pPr>
      <w:rPr>
        <w:rFonts w:ascii="標楷體" w:eastAsia="標楷體" w:hAnsi="標楷體" w:hint="eastAsia"/>
      </w:rPr>
    </w:lvl>
    <w:lvl w:ilvl="4">
      <w:start w:val="1"/>
      <w:numFmt w:val="upperLetter"/>
      <w:lvlText w:val="%5."/>
      <w:lvlJc w:val="left"/>
      <w:pPr>
        <w:tabs>
          <w:tab w:val="num" w:pos="2280"/>
        </w:tabs>
        <w:ind w:left="2280" w:hanging="360"/>
      </w:pPr>
      <w:rPr>
        <w:rFonts w:hint="default"/>
        <w:b w:val="0"/>
        <w:bCs w:val="0"/>
        <w:u w:val="none"/>
      </w:rPr>
    </w:lvl>
    <w:lvl w:ilvl="5">
      <w:start w:val="1"/>
      <w:numFmt w:val="lowerLetter"/>
      <w:lvlText w:val="%6."/>
      <w:lvlJc w:val="left"/>
      <w:pPr>
        <w:tabs>
          <w:tab w:val="num" w:pos="2760"/>
        </w:tabs>
        <w:ind w:left="2760" w:hanging="360"/>
      </w:pPr>
      <w:rPr>
        <w:rFonts w:ascii="標楷體" w:eastAsia="標楷體" w:hAnsi="標楷體" w:hint="default"/>
        <w:b w:val="0"/>
        <w:bCs w:val="0"/>
      </w:rPr>
    </w:lvl>
    <w:lvl w:ilvl="6">
      <w:start w:val="1"/>
      <w:numFmt w:val="bullet"/>
      <w:lvlText w:val="◎"/>
      <w:lvlJc w:val="left"/>
      <w:pPr>
        <w:tabs>
          <w:tab w:val="num" w:pos="3240"/>
        </w:tabs>
        <w:ind w:left="3240" w:hanging="360"/>
      </w:pPr>
      <w:rPr>
        <w:rFonts w:ascii="標楷體" w:eastAsia="標楷體" w:hAnsi="標楷體" w:hint="eastAsia"/>
      </w:r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2F"/>
    <w:rsid w:val="00007DF6"/>
    <w:rsid w:val="00027E53"/>
    <w:rsid w:val="00040433"/>
    <w:rsid w:val="0005229F"/>
    <w:rsid w:val="00061073"/>
    <w:rsid w:val="00064B60"/>
    <w:rsid w:val="00067784"/>
    <w:rsid w:val="0006786E"/>
    <w:rsid w:val="00067E4A"/>
    <w:rsid w:val="00067E69"/>
    <w:rsid w:val="000719CE"/>
    <w:rsid w:val="00071EFA"/>
    <w:rsid w:val="00080B5F"/>
    <w:rsid w:val="00093E8C"/>
    <w:rsid w:val="000A7A71"/>
    <w:rsid w:val="000C7ACC"/>
    <w:rsid w:val="000D05D5"/>
    <w:rsid w:val="000D1B06"/>
    <w:rsid w:val="000D2272"/>
    <w:rsid w:val="000D27AF"/>
    <w:rsid w:val="000F2646"/>
    <w:rsid w:val="000F5DD9"/>
    <w:rsid w:val="001008D8"/>
    <w:rsid w:val="00101379"/>
    <w:rsid w:val="00105C38"/>
    <w:rsid w:val="00110E78"/>
    <w:rsid w:val="00112F77"/>
    <w:rsid w:val="00122221"/>
    <w:rsid w:val="00122D81"/>
    <w:rsid w:val="001249F4"/>
    <w:rsid w:val="00130BA1"/>
    <w:rsid w:val="001320B4"/>
    <w:rsid w:val="00140BDD"/>
    <w:rsid w:val="0016005A"/>
    <w:rsid w:val="001616E9"/>
    <w:rsid w:val="001731FD"/>
    <w:rsid w:val="00184354"/>
    <w:rsid w:val="00193774"/>
    <w:rsid w:val="00194FF9"/>
    <w:rsid w:val="00196A1A"/>
    <w:rsid w:val="00197279"/>
    <w:rsid w:val="001A210C"/>
    <w:rsid w:val="001A7AE5"/>
    <w:rsid w:val="001B0AA7"/>
    <w:rsid w:val="001B2325"/>
    <w:rsid w:val="001D4466"/>
    <w:rsid w:val="001D66A2"/>
    <w:rsid w:val="001E3E09"/>
    <w:rsid w:val="0020609E"/>
    <w:rsid w:val="002270CE"/>
    <w:rsid w:val="00227773"/>
    <w:rsid w:val="002301FB"/>
    <w:rsid w:val="0024295C"/>
    <w:rsid w:val="00244206"/>
    <w:rsid w:val="00250F41"/>
    <w:rsid w:val="002517F0"/>
    <w:rsid w:val="002526A7"/>
    <w:rsid w:val="002529A4"/>
    <w:rsid w:val="002545D2"/>
    <w:rsid w:val="00262187"/>
    <w:rsid w:val="0027249F"/>
    <w:rsid w:val="00275326"/>
    <w:rsid w:val="0029216E"/>
    <w:rsid w:val="00297AF6"/>
    <w:rsid w:val="002A21CB"/>
    <w:rsid w:val="002B49C3"/>
    <w:rsid w:val="002B54B2"/>
    <w:rsid w:val="002C6C3C"/>
    <w:rsid w:val="002D4085"/>
    <w:rsid w:val="002D7C87"/>
    <w:rsid w:val="002F1FDB"/>
    <w:rsid w:val="002F6E84"/>
    <w:rsid w:val="003015C6"/>
    <w:rsid w:val="003144D8"/>
    <w:rsid w:val="00320BFC"/>
    <w:rsid w:val="003228B2"/>
    <w:rsid w:val="00323E78"/>
    <w:rsid w:val="00330740"/>
    <w:rsid w:val="00331F38"/>
    <w:rsid w:val="00344E59"/>
    <w:rsid w:val="0034559A"/>
    <w:rsid w:val="00353229"/>
    <w:rsid w:val="00364259"/>
    <w:rsid w:val="003652F2"/>
    <w:rsid w:val="003741CD"/>
    <w:rsid w:val="00374DE4"/>
    <w:rsid w:val="0037585D"/>
    <w:rsid w:val="003777B0"/>
    <w:rsid w:val="003827BE"/>
    <w:rsid w:val="0039198E"/>
    <w:rsid w:val="00397857"/>
    <w:rsid w:val="003A41E9"/>
    <w:rsid w:val="003A42DC"/>
    <w:rsid w:val="003B531E"/>
    <w:rsid w:val="003C0763"/>
    <w:rsid w:val="003C28A7"/>
    <w:rsid w:val="003D3B17"/>
    <w:rsid w:val="003D54AF"/>
    <w:rsid w:val="003D622B"/>
    <w:rsid w:val="003E268B"/>
    <w:rsid w:val="003F38F0"/>
    <w:rsid w:val="004009DD"/>
    <w:rsid w:val="0040747F"/>
    <w:rsid w:val="00412324"/>
    <w:rsid w:val="004147B4"/>
    <w:rsid w:val="004260C2"/>
    <w:rsid w:val="004303C4"/>
    <w:rsid w:val="00433727"/>
    <w:rsid w:val="004363EE"/>
    <w:rsid w:val="0044232F"/>
    <w:rsid w:val="00444DA4"/>
    <w:rsid w:val="00450D42"/>
    <w:rsid w:val="00451D5A"/>
    <w:rsid w:val="004557FE"/>
    <w:rsid w:val="00464CF2"/>
    <w:rsid w:val="0046677D"/>
    <w:rsid w:val="00466BEB"/>
    <w:rsid w:val="00480B02"/>
    <w:rsid w:val="00483CB3"/>
    <w:rsid w:val="00492DE0"/>
    <w:rsid w:val="00494722"/>
    <w:rsid w:val="004A1B1D"/>
    <w:rsid w:val="004B073C"/>
    <w:rsid w:val="004B0743"/>
    <w:rsid w:val="004B7EB9"/>
    <w:rsid w:val="004E06EE"/>
    <w:rsid w:val="004E14F9"/>
    <w:rsid w:val="004F1661"/>
    <w:rsid w:val="004F411B"/>
    <w:rsid w:val="00510C55"/>
    <w:rsid w:val="005338F2"/>
    <w:rsid w:val="00547DEE"/>
    <w:rsid w:val="0055612F"/>
    <w:rsid w:val="005568B7"/>
    <w:rsid w:val="00560332"/>
    <w:rsid w:val="00573B18"/>
    <w:rsid w:val="005762FE"/>
    <w:rsid w:val="005816BF"/>
    <w:rsid w:val="0058309D"/>
    <w:rsid w:val="005834E9"/>
    <w:rsid w:val="00585FDE"/>
    <w:rsid w:val="00587C20"/>
    <w:rsid w:val="0059013B"/>
    <w:rsid w:val="00591031"/>
    <w:rsid w:val="005910FF"/>
    <w:rsid w:val="005A1531"/>
    <w:rsid w:val="005A18CA"/>
    <w:rsid w:val="005C191E"/>
    <w:rsid w:val="005C3DDD"/>
    <w:rsid w:val="005C49AB"/>
    <w:rsid w:val="005D408B"/>
    <w:rsid w:val="005D4CFE"/>
    <w:rsid w:val="005E68C9"/>
    <w:rsid w:val="005E6BBD"/>
    <w:rsid w:val="005F61B0"/>
    <w:rsid w:val="0061775E"/>
    <w:rsid w:val="00617BDB"/>
    <w:rsid w:val="00631722"/>
    <w:rsid w:val="0064666D"/>
    <w:rsid w:val="00651426"/>
    <w:rsid w:val="00654467"/>
    <w:rsid w:val="00663312"/>
    <w:rsid w:val="006655E3"/>
    <w:rsid w:val="00672672"/>
    <w:rsid w:val="00672ECB"/>
    <w:rsid w:val="00676B0C"/>
    <w:rsid w:val="00682886"/>
    <w:rsid w:val="00685EDC"/>
    <w:rsid w:val="006A2EF5"/>
    <w:rsid w:val="006A4295"/>
    <w:rsid w:val="006B40E5"/>
    <w:rsid w:val="006C5A6D"/>
    <w:rsid w:val="006C7280"/>
    <w:rsid w:val="006E7A86"/>
    <w:rsid w:val="006F3317"/>
    <w:rsid w:val="007015C8"/>
    <w:rsid w:val="00704783"/>
    <w:rsid w:val="007145F6"/>
    <w:rsid w:val="00716703"/>
    <w:rsid w:val="00717208"/>
    <w:rsid w:val="007262E0"/>
    <w:rsid w:val="007312F4"/>
    <w:rsid w:val="00740EE6"/>
    <w:rsid w:val="00742FBC"/>
    <w:rsid w:val="00743058"/>
    <w:rsid w:val="0074615C"/>
    <w:rsid w:val="0075063D"/>
    <w:rsid w:val="00757EB0"/>
    <w:rsid w:val="007619EC"/>
    <w:rsid w:val="00763269"/>
    <w:rsid w:val="00770A6D"/>
    <w:rsid w:val="007734B6"/>
    <w:rsid w:val="0077578B"/>
    <w:rsid w:val="0077658C"/>
    <w:rsid w:val="007C568B"/>
    <w:rsid w:val="007F17C4"/>
    <w:rsid w:val="007F5D5D"/>
    <w:rsid w:val="007F7036"/>
    <w:rsid w:val="00812099"/>
    <w:rsid w:val="00816826"/>
    <w:rsid w:val="00817F82"/>
    <w:rsid w:val="008333C5"/>
    <w:rsid w:val="0083610F"/>
    <w:rsid w:val="008374C2"/>
    <w:rsid w:val="008418B1"/>
    <w:rsid w:val="00841E26"/>
    <w:rsid w:val="00845415"/>
    <w:rsid w:val="00851428"/>
    <w:rsid w:val="0086717E"/>
    <w:rsid w:val="00871071"/>
    <w:rsid w:val="00876430"/>
    <w:rsid w:val="00885377"/>
    <w:rsid w:val="0089113F"/>
    <w:rsid w:val="008929BA"/>
    <w:rsid w:val="008A2CA7"/>
    <w:rsid w:val="008A3BDD"/>
    <w:rsid w:val="008A4030"/>
    <w:rsid w:val="008B0906"/>
    <w:rsid w:val="008B27DA"/>
    <w:rsid w:val="008B5B1E"/>
    <w:rsid w:val="008C4CEC"/>
    <w:rsid w:val="008C772E"/>
    <w:rsid w:val="008D04F3"/>
    <w:rsid w:val="008D1824"/>
    <w:rsid w:val="008D4414"/>
    <w:rsid w:val="008D61C2"/>
    <w:rsid w:val="008D6C9E"/>
    <w:rsid w:val="008E2B05"/>
    <w:rsid w:val="008E37DA"/>
    <w:rsid w:val="008E6325"/>
    <w:rsid w:val="008E7B56"/>
    <w:rsid w:val="008F42D5"/>
    <w:rsid w:val="008F59BE"/>
    <w:rsid w:val="009054B9"/>
    <w:rsid w:val="00915E86"/>
    <w:rsid w:val="00920088"/>
    <w:rsid w:val="00921230"/>
    <w:rsid w:val="00926F32"/>
    <w:rsid w:val="00944FD4"/>
    <w:rsid w:val="009454AE"/>
    <w:rsid w:val="00946241"/>
    <w:rsid w:val="00946AD6"/>
    <w:rsid w:val="00950265"/>
    <w:rsid w:val="00951559"/>
    <w:rsid w:val="0095733C"/>
    <w:rsid w:val="00964993"/>
    <w:rsid w:val="00964FFB"/>
    <w:rsid w:val="00970E35"/>
    <w:rsid w:val="00980498"/>
    <w:rsid w:val="00981D74"/>
    <w:rsid w:val="00985CCA"/>
    <w:rsid w:val="00987440"/>
    <w:rsid w:val="009A22E5"/>
    <w:rsid w:val="009B0B2B"/>
    <w:rsid w:val="009B6424"/>
    <w:rsid w:val="009C57EF"/>
    <w:rsid w:val="009D5F08"/>
    <w:rsid w:val="009F027C"/>
    <w:rsid w:val="009F3735"/>
    <w:rsid w:val="009F55B3"/>
    <w:rsid w:val="009F621B"/>
    <w:rsid w:val="00A010C2"/>
    <w:rsid w:val="00A020B7"/>
    <w:rsid w:val="00A030A8"/>
    <w:rsid w:val="00A10370"/>
    <w:rsid w:val="00A12920"/>
    <w:rsid w:val="00A15C96"/>
    <w:rsid w:val="00A22D3A"/>
    <w:rsid w:val="00A31D22"/>
    <w:rsid w:val="00A32452"/>
    <w:rsid w:val="00A40973"/>
    <w:rsid w:val="00A44CF7"/>
    <w:rsid w:val="00A5596E"/>
    <w:rsid w:val="00A566ED"/>
    <w:rsid w:val="00A80058"/>
    <w:rsid w:val="00A81EC7"/>
    <w:rsid w:val="00A844B0"/>
    <w:rsid w:val="00A85716"/>
    <w:rsid w:val="00A950CB"/>
    <w:rsid w:val="00A9527F"/>
    <w:rsid w:val="00A96DAD"/>
    <w:rsid w:val="00AA3915"/>
    <w:rsid w:val="00AA4315"/>
    <w:rsid w:val="00AA6E31"/>
    <w:rsid w:val="00AA7833"/>
    <w:rsid w:val="00AB45D8"/>
    <w:rsid w:val="00AB644D"/>
    <w:rsid w:val="00AC257A"/>
    <w:rsid w:val="00AC5F37"/>
    <w:rsid w:val="00AD124D"/>
    <w:rsid w:val="00AE3B08"/>
    <w:rsid w:val="00AE5233"/>
    <w:rsid w:val="00AE620F"/>
    <w:rsid w:val="00AF13AA"/>
    <w:rsid w:val="00AF404B"/>
    <w:rsid w:val="00B005DB"/>
    <w:rsid w:val="00B2158D"/>
    <w:rsid w:val="00B34BD9"/>
    <w:rsid w:val="00B35C32"/>
    <w:rsid w:val="00B40425"/>
    <w:rsid w:val="00B5255B"/>
    <w:rsid w:val="00B575AF"/>
    <w:rsid w:val="00B650C7"/>
    <w:rsid w:val="00B721E0"/>
    <w:rsid w:val="00B9478F"/>
    <w:rsid w:val="00B950CD"/>
    <w:rsid w:val="00BA2CB1"/>
    <w:rsid w:val="00BA5C20"/>
    <w:rsid w:val="00BB6056"/>
    <w:rsid w:val="00BC5E33"/>
    <w:rsid w:val="00BC7965"/>
    <w:rsid w:val="00BD5922"/>
    <w:rsid w:val="00BE2DD5"/>
    <w:rsid w:val="00BE3E65"/>
    <w:rsid w:val="00BE52BF"/>
    <w:rsid w:val="00BF1678"/>
    <w:rsid w:val="00C06DB9"/>
    <w:rsid w:val="00C10828"/>
    <w:rsid w:val="00C14D3B"/>
    <w:rsid w:val="00C16B7D"/>
    <w:rsid w:val="00C3049B"/>
    <w:rsid w:val="00C31D3B"/>
    <w:rsid w:val="00C55DAF"/>
    <w:rsid w:val="00C61EE6"/>
    <w:rsid w:val="00C63FE7"/>
    <w:rsid w:val="00C6579D"/>
    <w:rsid w:val="00C70632"/>
    <w:rsid w:val="00C70C89"/>
    <w:rsid w:val="00C76B32"/>
    <w:rsid w:val="00C86DA2"/>
    <w:rsid w:val="00CC2718"/>
    <w:rsid w:val="00CC6CE1"/>
    <w:rsid w:val="00CD1508"/>
    <w:rsid w:val="00CD53DD"/>
    <w:rsid w:val="00CE087B"/>
    <w:rsid w:val="00CE3B71"/>
    <w:rsid w:val="00CF3DF5"/>
    <w:rsid w:val="00CF4637"/>
    <w:rsid w:val="00CF5909"/>
    <w:rsid w:val="00D0327C"/>
    <w:rsid w:val="00D0496F"/>
    <w:rsid w:val="00D05225"/>
    <w:rsid w:val="00D159C3"/>
    <w:rsid w:val="00D2358A"/>
    <w:rsid w:val="00D23BEF"/>
    <w:rsid w:val="00D2484B"/>
    <w:rsid w:val="00D32E97"/>
    <w:rsid w:val="00D3337D"/>
    <w:rsid w:val="00D36BE8"/>
    <w:rsid w:val="00D36DF3"/>
    <w:rsid w:val="00D66DDB"/>
    <w:rsid w:val="00D7651A"/>
    <w:rsid w:val="00D87097"/>
    <w:rsid w:val="00DA1C73"/>
    <w:rsid w:val="00DA46DD"/>
    <w:rsid w:val="00DA57B8"/>
    <w:rsid w:val="00DB41BB"/>
    <w:rsid w:val="00DB66AB"/>
    <w:rsid w:val="00DC1E18"/>
    <w:rsid w:val="00DC5FB0"/>
    <w:rsid w:val="00DE1C51"/>
    <w:rsid w:val="00DE227A"/>
    <w:rsid w:val="00DE2503"/>
    <w:rsid w:val="00DE4FA8"/>
    <w:rsid w:val="00E02B19"/>
    <w:rsid w:val="00E04E70"/>
    <w:rsid w:val="00E1110C"/>
    <w:rsid w:val="00E11C84"/>
    <w:rsid w:val="00E11F0F"/>
    <w:rsid w:val="00E12816"/>
    <w:rsid w:val="00E12DB5"/>
    <w:rsid w:val="00E30E2A"/>
    <w:rsid w:val="00E31525"/>
    <w:rsid w:val="00E36784"/>
    <w:rsid w:val="00E42A56"/>
    <w:rsid w:val="00E503AD"/>
    <w:rsid w:val="00E504C3"/>
    <w:rsid w:val="00E55296"/>
    <w:rsid w:val="00E57F4C"/>
    <w:rsid w:val="00E6000A"/>
    <w:rsid w:val="00E62E70"/>
    <w:rsid w:val="00E70E8E"/>
    <w:rsid w:val="00E73129"/>
    <w:rsid w:val="00E76996"/>
    <w:rsid w:val="00E91C3A"/>
    <w:rsid w:val="00E94034"/>
    <w:rsid w:val="00EA27F6"/>
    <w:rsid w:val="00EA3305"/>
    <w:rsid w:val="00EA7422"/>
    <w:rsid w:val="00EB5F3D"/>
    <w:rsid w:val="00EC1785"/>
    <w:rsid w:val="00EC343C"/>
    <w:rsid w:val="00EC7B42"/>
    <w:rsid w:val="00ED06C1"/>
    <w:rsid w:val="00ED075F"/>
    <w:rsid w:val="00ED2B5D"/>
    <w:rsid w:val="00EE56D7"/>
    <w:rsid w:val="00EE6CE5"/>
    <w:rsid w:val="00EE7D5C"/>
    <w:rsid w:val="00EF4D2D"/>
    <w:rsid w:val="00EF7CF3"/>
    <w:rsid w:val="00F06DE1"/>
    <w:rsid w:val="00F2313C"/>
    <w:rsid w:val="00F239D9"/>
    <w:rsid w:val="00F2643D"/>
    <w:rsid w:val="00F27843"/>
    <w:rsid w:val="00F44814"/>
    <w:rsid w:val="00F47E5F"/>
    <w:rsid w:val="00F50A88"/>
    <w:rsid w:val="00F51D6B"/>
    <w:rsid w:val="00F64067"/>
    <w:rsid w:val="00F750F7"/>
    <w:rsid w:val="00F76DAF"/>
    <w:rsid w:val="00F8001F"/>
    <w:rsid w:val="00F82B45"/>
    <w:rsid w:val="00F8765F"/>
    <w:rsid w:val="00F90708"/>
    <w:rsid w:val="00F91FF5"/>
    <w:rsid w:val="00F93B54"/>
    <w:rsid w:val="00FB2DEA"/>
    <w:rsid w:val="00FB59D4"/>
    <w:rsid w:val="00FD295A"/>
    <w:rsid w:val="00FD36F4"/>
    <w:rsid w:val="00FE3930"/>
    <w:rsid w:val="00FE4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2F"/>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E268B"/>
    <w:pPr>
      <w:widowControl w:val="0"/>
      <w:autoSpaceDE w:val="0"/>
      <w:autoSpaceDN w:val="0"/>
      <w:adjustRightInd w:val="0"/>
    </w:pPr>
    <w:rPr>
      <w:rFonts w:ascii="微軟正黑體" w:eastAsia="微軟正黑體" w:hAnsi="Times New Roman" w:cs="微軟正黑體"/>
      <w:color w:val="000000"/>
      <w:kern w:val="0"/>
      <w:szCs w:val="24"/>
    </w:rPr>
  </w:style>
  <w:style w:type="character" w:styleId="a3">
    <w:name w:val="Strong"/>
    <w:basedOn w:val="a0"/>
    <w:uiPriority w:val="99"/>
    <w:qFormat/>
    <w:locked/>
    <w:rsid w:val="00F51D6B"/>
    <w:rPr>
      <w:b/>
      <w:bCs/>
    </w:rPr>
  </w:style>
  <w:style w:type="character" w:styleId="a4">
    <w:name w:val="Hyperlink"/>
    <w:basedOn w:val="a0"/>
    <w:uiPriority w:val="99"/>
    <w:rsid w:val="00D159C3"/>
    <w:rPr>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2F"/>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E268B"/>
    <w:pPr>
      <w:widowControl w:val="0"/>
      <w:autoSpaceDE w:val="0"/>
      <w:autoSpaceDN w:val="0"/>
      <w:adjustRightInd w:val="0"/>
    </w:pPr>
    <w:rPr>
      <w:rFonts w:ascii="微軟正黑體" w:eastAsia="微軟正黑體" w:hAnsi="Times New Roman" w:cs="微軟正黑體"/>
      <w:color w:val="000000"/>
      <w:kern w:val="0"/>
      <w:szCs w:val="24"/>
    </w:rPr>
  </w:style>
  <w:style w:type="character" w:styleId="a3">
    <w:name w:val="Strong"/>
    <w:basedOn w:val="a0"/>
    <w:uiPriority w:val="99"/>
    <w:qFormat/>
    <w:locked/>
    <w:rsid w:val="00F51D6B"/>
    <w:rPr>
      <w:b/>
      <w:bCs/>
    </w:rPr>
  </w:style>
  <w:style w:type="character" w:styleId="a4">
    <w:name w:val="Hyperlink"/>
    <w:basedOn w:val="a0"/>
    <w:uiPriority w:val="99"/>
    <w:rsid w:val="00D159C3"/>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466881">
      <w:marLeft w:val="0"/>
      <w:marRight w:val="0"/>
      <w:marTop w:val="0"/>
      <w:marBottom w:val="0"/>
      <w:divBdr>
        <w:top w:val="none" w:sz="0" w:space="0" w:color="auto"/>
        <w:left w:val="none" w:sz="0" w:space="0" w:color="auto"/>
        <w:bottom w:val="none" w:sz="0" w:space="0" w:color="auto"/>
        <w:right w:val="none" w:sz="0" w:space="0" w:color="auto"/>
      </w:divBdr>
      <w:divsChild>
        <w:div w:id="2111466877">
          <w:marLeft w:val="0"/>
          <w:marRight w:val="0"/>
          <w:marTop w:val="0"/>
          <w:marBottom w:val="0"/>
          <w:divBdr>
            <w:top w:val="none" w:sz="0" w:space="0" w:color="auto"/>
            <w:left w:val="none" w:sz="0" w:space="0" w:color="auto"/>
            <w:bottom w:val="none" w:sz="0" w:space="0" w:color="auto"/>
            <w:right w:val="none" w:sz="0" w:space="0" w:color="auto"/>
          </w:divBdr>
          <w:divsChild>
            <w:div w:id="2111466878">
              <w:marLeft w:val="0"/>
              <w:marRight w:val="0"/>
              <w:marTop w:val="0"/>
              <w:marBottom w:val="0"/>
              <w:divBdr>
                <w:top w:val="none" w:sz="0" w:space="0" w:color="auto"/>
                <w:left w:val="none" w:sz="0" w:space="0" w:color="auto"/>
                <w:bottom w:val="none" w:sz="0" w:space="0" w:color="auto"/>
                <w:right w:val="none" w:sz="0" w:space="0" w:color="auto"/>
              </w:divBdr>
              <w:divsChild>
                <w:div w:id="2111466880">
                  <w:marLeft w:val="0"/>
                  <w:marRight w:val="0"/>
                  <w:marTop w:val="0"/>
                  <w:marBottom w:val="0"/>
                  <w:divBdr>
                    <w:top w:val="none" w:sz="0" w:space="0" w:color="auto"/>
                    <w:left w:val="none" w:sz="0" w:space="0" w:color="auto"/>
                    <w:bottom w:val="none" w:sz="0" w:space="0" w:color="auto"/>
                    <w:right w:val="none" w:sz="0" w:space="0" w:color="auto"/>
                  </w:divBdr>
                  <w:divsChild>
                    <w:div w:id="2111466883">
                      <w:marLeft w:val="0"/>
                      <w:marRight w:val="0"/>
                      <w:marTop w:val="0"/>
                      <w:marBottom w:val="0"/>
                      <w:divBdr>
                        <w:top w:val="none" w:sz="0" w:space="0" w:color="auto"/>
                        <w:left w:val="none" w:sz="0" w:space="0" w:color="auto"/>
                        <w:bottom w:val="none" w:sz="0" w:space="0" w:color="auto"/>
                        <w:right w:val="none" w:sz="0" w:space="0" w:color="auto"/>
                      </w:divBdr>
                      <w:divsChild>
                        <w:div w:id="2111466879">
                          <w:marLeft w:val="0"/>
                          <w:marRight w:val="0"/>
                          <w:marTop w:val="0"/>
                          <w:marBottom w:val="0"/>
                          <w:divBdr>
                            <w:top w:val="none" w:sz="0" w:space="0" w:color="auto"/>
                            <w:left w:val="none" w:sz="0" w:space="0" w:color="auto"/>
                            <w:bottom w:val="none" w:sz="0" w:space="0" w:color="auto"/>
                            <w:right w:val="none" w:sz="0" w:space="0" w:color="auto"/>
                          </w:divBdr>
                          <w:divsChild>
                            <w:div w:id="2111466882">
                              <w:marLeft w:val="0"/>
                              <w:marRight w:val="0"/>
                              <w:marTop w:val="136"/>
                              <w:marBottom w:val="0"/>
                              <w:divBdr>
                                <w:top w:val="none" w:sz="0" w:space="0" w:color="auto"/>
                                <w:left w:val="none" w:sz="0" w:space="0" w:color="auto"/>
                                <w:bottom w:val="none" w:sz="0" w:space="0" w:color="auto"/>
                                <w:right w:val="none" w:sz="0" w:space="0" w:color="auto"/>
                              </w:divBdr>
                              <w:divsChild>
                                <w:div w:id="21114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6887">
      <w:marLeft w:val="0"/>
      <w:marRight w:val="0"/>
      <w:marTop w:val="0"/>
      <w:marBottom w:val="0"/>
      <w:divBdr>
        <w:top w:val="none" w:sz="0" w:space="0" w:color="auto"/>
        <w:left w:val="none" w:sz="0" w:space="0" w:color="auto"/>
        <w:bottom w:val="none" w:sz="0" w:space="0" w:color="auto"/>
        <w:right w:val="none" w:sz="0" w:space="0" w:color="auto"/>
      </w:divBdr>
      <w:divsChild>
        <w:div w:id="2111466886">
          <w:marLeft w:val="0"/>
          <w:marRight w:val="0"/>
          <w:marTop w:val="0"/>
          <w:marBottom w:val="0"/>
          <w:divBdr>
            <w:top w:val="none" w:sz="0" w:space="0" w:color="auto"/>
            <w:left w:val="none" w:sz="0" w:space="0" w:color="auto"/>
            <w:bottom w:val="none" w:sz="0" w:space="0" w:color="auto"/>
            <w:right w:val="none" w:sz="0" w:space="0" w:color="auto"/>
          </w:divBdr>
          <w:divsChild>
            <w:div w:id="2111466910">
              <w:marLeft w:val="0"/>
              <w:marRight w:val="0"/>
              <w:marTop w:val="0"/>
              <w:marBottom w:val="0"/>
              <w:divBdr>
                <w:top w:val="none" w:sz="0" w:space="0" w:color="auto"/>
                <w:left w:val="none" w:sz="0" w:space="0" w:color="auto"/>
                <w:bottom w:val="none" w:sz="0" w:space="0" w:color="auto"/>
                <w:right w:val="none" w:sz="0" w:space="0" w:color="auto"/>
              </w:divBdr>
              <w:divsChild>
                <w:div w:id="2111466904">
                  <w:marLeft w:val="0"/>
                  <w:marRight w:val="0"/>
                  <w:marTop w:val="0"/>
                  <w:marBottom w:val="0"/>
                  <w:divBdr>
                    <w:top w:val="none" w:sz="0" w:space="0" w:color="auto"/>
                    <w:left w:val="none" w:sz="0" w:space="0" w:color="auto"/>
                    <w:bottom w:val="none" w:sz="0" w:space="0" w:color="auto"/>
                    <w:right w:val="none" w:sz="0" w:space="0" w:color="auto"/>
                  </w:divBdr>
                  <w:divsChild>
                    <w:div w:id="2111466906">
                      <w:marLeft w:val="0"/>
                      <w:marRight w:val="0"/>
                      <w:marTop w:val="0"/>
                      <w:marBottom w:val="0"/>
                      <w:divBdr>
                        <w:top w:val="none" w:sz="0" w:space="0" w:color="auto"/>
                        <w:left w:val="none" w:sz="0" w:space="0" w:color="auto"/>
                        <w:bottom w:val="none" w:sz="0" w:space="0" w:color="auto"/>
                        <w:right w:val="none" w:sz="0" w:space="0" w:color="auto"/>
                      </w:divBdr>
                      <w:divsChild>
                        <w:div w:id="2111466909">
                          <w:marLeft w:val="0"/>
                          <w:marRight w:val="0"/>
                          <w:marTop w:val="0"/>
                          <w:marBottom w:val="0"/>
                          <w:divBdr>
                            <w:top w:val="none" w:sz="0" w:space="0" w:color="auto"/>
                            <w:left w:val="none" w:sz="0" w:space="0" w:color="auto"/>
                            <w:bottom w:val="none" w:sz="0" w:space="0" w:color="auto"/>
                            <w:right w:val="none" w:sz="0" w:space="0" w:color="auto"/>
                          </w:divBdr>
                          <w:divsChild>
                            <w:div w:id="2111466893">
                              <w:marLeft w:val="0"/>
                              <w:marRight w:val="0"/>
                              <w:marTop w:val="0"/>
                              <w:marBottom w:val="0"/>
                              <w:divBdr>
                                <w:top w:val="none" w:sz="0" w:space="0" w:color="auto"/>
                                <w:left w:val="none" w:sz="0" w:space="0" w:color="auto"/>
                                <w:bottom w:val="none" w:sz="0" w:space="0" w:color="auto"/>
                                <w:right w:val="none" w:sz="0" w:space="0" w:color="auto"/>
                              </w:divBdr>
                              <w:divsChild>
                                <w:div w:id="2111466899">
                                  <w:marLeft w:val="0"/>
                                  <w:marRight w:val="0"/>
                                  <w:marTop w:val="0"/>
                                  <w:marBottom w:val="0"/>
                                  <w:divBdr>
                                    <w:top w:val="none" w:sz="0" w:space="0" w:color="auto"/>
                                    <w:left w:val="none" w:sz="0" w:space="0" w:color="auto"/>
                                    <w:bottom w:val="none" w:sz="0" w:space="0" w:color="auto"/>
                                    <w:right w:val="none" w:sz="0" w:space="0" w:color="auto"/>
                                  </w:divBdr>
                                  <w:divsChild>
                                    <w:div w:id="2111466896">
                                      <w:marLeft w:val="0"/>
                                      <w:marRight w:val="0"/>
                                      <w:marTop w:val="0"/>
                                      <w:marBottom w:val="0"/>
                                      <w:divBdr>
                                        <w:top w:val="none" w:sz="0" w:space="0" w:color="auto"/>
                                        <w:left w:val="none" w:sz="0" w:space="0" w:color="auto"/>
                                        <w:bottom w:val="none" w:sz="0" w:space="0" w:color="auto"/>
                                        <w:right w:val="none" w:sz="0" w:space="0" w:color="auto"/>
                                      </w:divBdr>
                                      <w:divsChild>
                                        <w:div w:id="2111466900">
                                          <w:marLeft w:val="0"/>
                                          <w:marRight w:val="0"/>
                                          <w:marTop w:val="340"/>
                                          <w:marBottom w:val="0"/>
                                          <w:divBdr>
                                            <w:top w:val="none" w:sz="0" w:space="0" w:color="auto"/>
                                            <w:left w:val="none" w:sz="0" w:space="0" w:color="auto"/>
                                            <w:bottom w:val="none" w:sz="0" w:space="0" w:color="auto"/>
                                            <w:right w:val="none" w:sz="0" w:space="0" w:color="auto"/>
                                          </w:divBdr>
                                          <w:divsChild>
                                            <w:div w:id="2111466901">
                                              <w:marLeft w:val="272"/>
                                              <w:marRight w:val="272"/>
                                              <w:marTop w:val="0"/>
                                              <w:marBottom w:val="0"/>
                                              <w:divBdr>
                                                <w:top w:val="none" w:sz="0" w:space="0" w:color="auto"/>
                                                <w:left w:val="none" w:sz="0" w:space="0" w:color="auto"/>
                                                <w:bottom w:val="none" w:sz="0" w:space="0" w:color="auto"/>
                                                <w:right w:val="none" w:sz="0" w:space="0" w:color="auto"/>
                                              </w:divBdr>
                                              <w:divsChild>
                                                <w:div w:id="2111466907">
                                                  <w:marLeft w:val="0"/>
                                                  <w:marRight w:val="0"/>
                                                  <w:marTop w:val="0"/>
                                                  <w:marBottom w:val="0"/>
                                                  <w:divBdr>
                                                    <w:top w:val="none" w:sz="0" w:space="0" w:color="auto"/>
                                                    <w:left w:val="none" w:sz="0" w:space="0" w:color="auto"/>
                                                    <w:bottom w:val="none" w:sz="0" w:space="0" w:color="auto"/>
                                                    <w:right w:val="none" w:sz="0" w:space="0" w:color="auto"/>
                                                  </w:divBdr>
                                                  <w:divsChild>
                                                    <w:div w:id="21114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466890">
      <w:marLeft w:val="0"/>
      <w:marRight w:val="0"/>
      <w:marTop w:val="0"/>
      <w:marBottom w:val="0"/>
      <w:divBdr>
        <w:top w:val="none" w:sz="0" w:space="0" w:color="auto"/>
        <w:left w:val="none" w:sz="0" w:space="0" w:color="auto"/>
        <w:bottom w:val="none" w:sz="0" w:space="0" w:color="auto"/>
        <w:right w:val="none" w:sz="0" w:space="0" w:color="auto"/>
      </w:divBdr>
      <w:divsChild>
        <w:div w:id="2111466892">
          <w:marLeft w:val="0"/>
          <w:marRight w:val="0"/>
          <w:marTop w:val="0"/>
          <w:marBottom w:val="0"/>
          <w:divBdr>
            <w:top w:val="none" w:sz="0" w:space="0" w:color="auto"/>
            <w:left w:val="none" w:sz="0" w:space="0" w:color="auto"/>
            <w:bottom w:val="none" w:sz="0" w:space="0" w:color="auto"/>
            <w:right w:val="none" w:sz="0" w:space="0" w:color="auto"/>
          </w:divBdr>
          <w:divsChild>
            <w:div w:id="2111466888">
              <w:marLeft w:val="0"/>
              <w:marRight w:val="0"/>
              <w:marTop w:val="0"/>
              <w:marBottom w:val="0"/>
              <w:divBdr>
                <w:top w:val="none" w:sz="0" w:space="0" w:color="auto"/>
                <w:left w:val="none" w:sz="0" w:space="0" w:color="auto"/>
                <w:bottom w:val="none" w:sz="0" w:space="0" w:color="auto"/>
                <w:right w:val="none" w:sz="0" w:space="0" w:color="auto"/>
              </w:divBdr>
              <w:divsChild>
                <w:div w:id="2111466889">
                  <w:marLeft w:val="0"/>
                  <w:marRight w:val="0"/>
                  <w:marTop w:val="0"/>
                  <w:marBottom w:val="0"/>
                  <w:divBdr>
                    <w:top w:val="none" w:sz="0" w:space="0" w:color="auto"/>
                    <w:left w:val="none" w:sz="0" w:space="0" w:color="auto"/>
                    <w:bottom w:val="none" w:sz="0" w:space="0" w:color="auto"/>
                    <w:right w:val="none" w:sz="0" w:space="0" w:color="auto"/>
                  </w:divBdr>
                  <w:divsChild>
                    <w:div w:id="2111466905">
                      <w:marLeft w:val="0"/>
                      <w:marRight w:val="0"/>
                      <w:marTop w:val="0"/>
                      <w:marBottom w:val="0"/>
                      <w:divBdr>
                        <w:top w:val="none" w:sz="0" w:space="0" w:color="auto"/>
                        <w:left w:val="none" w:sz="0" w:space="0" w:color="auto"/>
                        <w:bottom w:val="none" w:sz="0" w:space="0" w:color="auto"/>
                        <w:right w:val="none" w:sz="0" w:space="0" w:color="auto"/>
                      </w:divBdr>
                      <w:divsChild>
                        <w:div w:id="2111466894">
                          <w:marLeft w:val="0"/>
                          <w:marRight w:val="0"/>
                          <w:marTop w:val="0"/>
                          <w:marBottom w:val="0"/>
                          <w:divBdr>
                            <w:top w:val="none" w:sz="0" w:space="0" w:color="auto"/>
                            <w:left w:val="none" w:sz="0" w:space="0" w:color="auto"/>
                            <w:bottom w:val="none" w:sz="0" w:space="0" w:color="auto"/>
                            <w:right w:val="none" w:sz="0" w:space="0" w:color="auto"/>
                          </w:divBdr>
                          <w:divsChild>
                            <w:div w:id="2111466898">
                              <w:marLeft w:val="0"/>
                              <w:marRight w:val="0"/>
                              <w:marTop w:val="0"/>
                              <w:marBottom w:val="0"/>
                              <w:divBdr>
                                <w:top w:val="none" w:sz="0" w:space="0" w:color="auto"/>
                                <w:left w:val="none" w:sz="0" w:space="0" w:color="auto"/>
                                <w:bottom w:val="none" w:sz="0" w:space="0" w:color="auto"/>
                                <w:right w:val="none" w:sz="0" w:space="0" w:color="auto"/>
                              </w:divBdr>
                              <w:divsChild>
                                <w:div w:id="2111466895">
                                  <w:marLeft w:val="0"/>
                                  <w:marRight w:val="0"/>
                                  <w:marTop w:val="0"/>
                                  <w:marBottom w:val="0"/>
                                  <w:divBdr>
                                    <w:top w:val="none" w:sz="0" w:space="0" w:color="auto"/>
                                    <w:left w:val="none" w:sz="0" w:space="0" w:color="auto"/>
                                    <w:bottom w:val="none" w:sz="0" w:space="0" w:color="auto"/>
                                    <w:right w:val="none" w:sz="0" w:space="0" w:color="auto"/>
                                  </w:divBdr>
                                  <w:divsChild>
                                    <w:div w:id="2111466902">
                                      <w:marLeft w:val="0"/>
                                      <w:marRight w:val="0"/>
                                      <w:marTop w:val="0"/>
                                      <w:marBottom w:val="0"/>
                                      <w:divBdr>
                                        <w:top w:val="none" w:sz="0" w:space="0" w:color="auto"/>
                                        <w:left w:val="none" w:sz="0" w:space="0" w:color="auto"/>
                                        <w:bottom w:val="none" w:sz="0" w:space="0" w:color="auto"/>
                                        <w:right w:val="none" w:sz="0" w:space="0" w:color="auto"/>
                                      </w:divBdr>
                                      <w:divsChild>
                                        <w:div w:id="2111466903">
                                          <w:marLeft w:val="0"/>
                                          <w:marRight w:val="0"/>
                                          <w:marTop w:val="340"/>
                                          <w:marBottom w:val="0"/>
                                          <w:divBdr>
                                            <w:top w:val="none" w:sz="0" w:space="0" w:color="auto"/>
                                            <w:left w:val="none" w:sz="0" w:space="0" w:color="auto"/>
                                            <w:bottom w:val="none" w:sz="0" w:space="0" w:color="auto"/>
                                            <w:right w:val="none" w:sz="0" w:space="0" w:color="auto"/>
                                          </w:divBdr>
                                          <w:divsChild>
                                            <w:div w:id="2111466891">
                                              <w:marLeft w:val="272"/>
                                              <w:marRight w:val="272"/>
                                              <w:marTop w:val="0"/>
                                              <w:marBottom w:val="0"/>
                                              <w:divBdr>
                                                <w:top w:val="none" w:sz="0" w:space="0" w:color="auto"/>
                                                <w:left w:val="none" w:sz="0" w:space="0" w:color="auto"/>
                                                <w:bottom w:val="none" w:sz="0" w:space="0" w:color="auto"/>
                                                <w:right w:val="none" w:sz="0" w:space="0" w:color="auto"/>
                                              </w:divBdr>
                                              <w:divsChild>
                                                <w:div w:id="2111466885">
                                                  <w:marLeft w:val="0"/>
                                                  <w:marRight w:val="0"/>
                                                  <w:marTop w:val="0"/>
                                                  <w:marBottom w:val="0"/>
                                                  <w:divBdr>
                                                    <w:top w:val="none" w:sz="0" w:space="0" w:color="auto"/>
                                                    <w:left w:val="none" w:sz="0" w:space="0" w:color="auto"/>
                                                    <w:bottom w:val="none" w:sz="0" w:space="0" w:color="auto"/>
                                                    <w:right w:val="none" w:sz="0" w:space="0" w:color="auto"/>
                                                  </w:divBdr>
                                                  <w:divsChild>
                                                    <w:div w:id="21114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466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es.com.tw/news_intra.php?id=5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2508</Characters>
  <Application>Microsoft Office Word</Application>
  <DocSecurity>0</DocSecurity>
  <Lines>20</Lines>
  <Paragraphs>5</Paragraphs>
  <ScaleCrop>false</ScaleCrop>
  <Company>Home</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敬啟者：吳總監</dc:title>
  <dc:creator>Mr.lee</dc:creator>
  <cp:lastModifiedBy>FJU</cp:lastModifiedBy>
  <cp:revision>2</cp:revision>
  <dcterms:created xsi:type="dcterms:W3CDTF">2016-01-11T07:47:00Z</dcterms:created>
  <dcterms:modified xsi:type="dcterms:W3CDTF">2016-01-11T07:47:00Z</dcterms:modified>
</cp:coreProperties>
</file>